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5E93" w14:textId="77777777" w:rsidR="00C2362F" w:rsidRPr="00290CA7" w:rsidRDefault="00C2362F" w:rsidP="00290CA7">
      <w:pPr>
        <w:spacing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01" w14:textId="673B5B3A" w:rsidR="00340D68" w:rsidRPr="00290CA7" w:rsidRDefault="00C2362F" w:rsidP="00870F4F">
      <w:pPr>
        <w:spacing w:after="100" w:afterAutospacing="1" w:line="360" w:lineRule="auto"/>
        <w:jc w:val="right"/>
        <w:rPr>
          <w:rFonts w:asciiTheme="majorHAnsi" w:hAnsiTheme="majorHAnsi" w:cstheme="majorHAnsi"/>
          <w:b/>
          <w:sz w:val="28"/>
          <w:szCs w:val="28"/>
        </w:rPr>
      </w:pPr>
      <w:r w:rsidRPr="00290CA7">
        <w:rPr>
          <w:rFonts w:asciiTheme="majorHAnsi" w:hAnsiTheme="majorHAnsi" w:cstheme="majorHAnsi"/>
          <w:b/>
          <w:sz w:val="28"/>
          <w:szCs w:val="28"/>
        </w:rPr>
        <w:t xml:space="preserve">BRIEF </w:t>
      </w:r>
      <w:r w:rsidR="00870F4F">
        <w:rPr>
          <w:rFonts w:asciiTheme="majorHAnsi" w:hAnsiTheme="majorHAnsi" w:cstheme="majorHAnsi"/>
          <w:b/>
          <w:sz w:val="28"/>
          <w:szCs w:val="28"/>
        </w:rPr>
        <w:t>PARTICIPACIÓN EN ACADEMIA BA</w:t>
      </w:r>
    </w:p>
    <w:p w14:paraId="00000005" w14:textId="6CAEBA4F" w:rsidR="00340D68" w:rsidRPr="00290CA7" w:rsidRDefault="00870F4F" w:rsidP="00290CA7">
      <w:pPr>
        <w:widowControl w:val="0"/>
        <w:spacing w:after="100" w:afterAutospacing="1" w:line="36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Nombre</w:t>
      </w:r>
      <w:r w:rsidR="00FB7C6E" w:rsidRPr="00290CA7">
        <w:rPr>
          <w:rFonts w:asciiTheme="majorHAnsi" w:eastAsia="Calibri" w:hAnsiTheme="majorHAnsi" w:cstheme="majorHAnsi"/>
          <w:b/>
          <w:sz w:val="24"/>
          <w:szCs w:val="24"/>
        </w:rPr>
        <w:t>:</w:t>
      </w:r>
      <w:r w:rsidR="007140E7" w:rsidRPr="00290CA7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FB7C6E" w:rsidRPr="00290CA7">
        <w:rPr>
          <w:rFonts w:asciiTheme="majorHAnsi" w:eastAsia="Calibri" w:hAnsiTheme="majorHAnsi" w:cstheme="majorHAnsi"/>
          <w:b/>
          <w:sz w:val="24"/>
          <w:szCs w:val="24"/>
        </w:rPr>
        <w:t>“</w:t>
      </w:r>
      <w:r>
        <w:rPr>
          <w:rFonts w:asciiTheme="majorHAnsi" w:eastAsia="Calibri" w:hAnsiTheme="majorHAnsi" w:cstheme="majorHAnsi"/>
          <w:b/>
          <w:sz w:val="24"/>
          <w:szCs w:val="24"/>
        </w:rPr>
        <w:t>Cursos Digitales. Academia BA</w:t>
      </w:r>
      <w:r w:rsidR="008E0DEB" w:rsidRPr="00290CA7">
        <w:rPr>
          <w:rFonts w:asciiTheme="majorHAnsi" w:eastAsia="Calibri" w:hAnsiTheme="majorHAnsi" w:cstheme="majorHAnsi"/>
          <w:b/>
          <w:sz w:val="24"/>
          <w:szCs w:val="24"/>
        </w:rPr>
        <w:t>”</w:t>
      </w:r>
    </w:p>
    <w:p w14:paraId="267C40AE" w14:textId="2902690D" w:rsidR="007140E7" w:rsidRPr="00290CA7" w:rsidRDefault="00FB7C6E" w:rsidP="00290CA7">
      <w:pPr>
        <w:widowControl w:val="0"/>
        <w:spacing w:after="100" w:afterAutospacing="1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90CA7">
        <w:rPr>
          <w:rFonts w:asciiTheme="majorHAnsi" w:eastAsia="Calibri" w:hAnsiTheme="majorHAnsi" w:cstheme="majorHAnsi"/>
          <w:b/>
          <w:sz w:val="24"/>
          <w:szCs w:val="24"/>
        </w:rPr>
        <w:t>Gerencia Operativa encargada:</w:t>
      </w:r>
      <w:r w:rsidRPr="00290C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870F4F" w:rsidRPr="00870F4F">
        <w:rPr>
          <w:rFonts w:asciiTheme="majorHAnsi" w:eastAsia="Calibri" w:hAnsiTheme="majorHAnsi" w:cstheme="majorHAnsi"/>
          <w:sz w:val="24"/>
          <w:szCs w:val="24"/>
        </w:rPr>
        <w:t>Dirección General de Emprendedores</w:t>
      </w:r>
    </w:p>
    <w:p w14:paraId="00000009" w14:textId="0A04D3FD" w:rsidR="00340D68" w:rsidRPr="00870F4F" w:rsidRDefault="00870F4F" w:rsidP="00290CA7">
      <w:pPr>
        <w:widowControl w:val="0"/>
        <w:spacing w:after="100" w:afterAutospacing="1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Organización y Planificación: </w:t>
      </w:r>
      <w:r w:rsidRPr="00870F4F">
        <w:rPr>
          <w:rFonts w:asciiTheme="majorHAnsi" w:eastAsia="Calibri" w:hAnsiTheme="majorHAnsi" w:cstheme="majorHAnsi"/>
          <w:sz w:val="24"/>
          <w:szCs w:val="24"/>
        </w:rPr>
        <w:t>Se definirán sesiones de grabaciones, con los contenidos y guiones definidos por el facilitador, para posteriormente poner a disposición de los respectivos cursos en la plataforma de Academia BA</w:t>
      </w:r>
    </w:p>
    <w:p w14:paraId="0000000A" w14:textId="2FB30635" w:rsidR="00340D68" w:rsidRPr="00870F4F" w:rsidRDefault="00870F4F" w:rsidP="00290CA7">
      <w:pPr>
        <w:widowControl w:val="0"/>
        <w:spacing w:after="100" w:afterAutospacing="1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Esfuerzo en horas estimado</w:t>
      </w:r>
      <w:r w:rsidR="00FB7C6E" w:rsidRPr="00290CA7">
        <w:rPr>
          <w:rFonts w:asciiTheme="majorHAnsi" w:eastAsia="Calibri" w:hAnsiTheme="majorHAnsi" w:cstheme="majorHAnsi"/>
          <w:b/>
          <w:sz w:val="24"/>
          <w:szCs w:val="24"/>
        </w:rPr>
        <w:t xml:space="preserve">: </w:t>
      </w:r>
      <w:r w:rsidRPr="00870F4F">
        <w:rPr>
          <w:rFonts w:asciiTheme="majorHAnsi" w:eastAsia="Calibri" w:hAnsiTheme="majorHAnsi" w:cstheme="majorHAnsi"/>
          <w:sz w:val="24"/>
          <w:szCs w:val="24"/>
        </w:rPr>
        <w:t>Máximo tiempo de grabación, 3 horas</w:t>
      </w:r>
    </w:p>
    <w:p w14:paraId="0000000C" w14:textId="3446A81A" w:rsidR="00340D68" w:rsidRPr="00290CA7" w:rsidRDefault="00870F4F" w:rsidP="00290CA7">
      <w:pPr>
        <w:widowControl w:val="0"/>
        <w:spacing w:after="100" w:afterAutospacing="1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Disponibilidad de </w:t>
      </w:r>
      <w:r w:rsidR="00D62EF6">
        <w:rPr>
          <w:rFonts w:asciiTheme="majorHAnsi" w:eastAsia="Calibri" w:hAnsiTheme="majorHAnsi" w:cstheme="majorHAnsi"/>
          <w:b/>
          <w:sz w:val="24"/>
          <w:szCs w:val="24"/>
        </w:rPr>
        <w:t>Contenidos</w:t>
      </w:r>
      <w:r w:rsidR="00FB7C6E" w:rsidRPr="00290CA7">
        <w:rPr>
          <w:rFonts w:asciiTheme="majorHAnsi" w:eastAsia="Calibri" w:hAnsiTheme="majorHAnsi" w:cstheme="majorHAnsi"/>
          <w:b/>
          <w:sz w:val="24"/>
          <w:szCs w:val="24"/>
        </w:rPr>
        <w:t xml:space="preserve">: </w:t>
      </w:r>
      <w:hyperlink r:id="rId7" w:history="1">
        <w:r w:rsidR="00D62EF6" w:rsidRPr="004C53BE">
          <w:rPr>
            <w:rStyle w:val="Hipervnculo"/>
            <w:rFonts w:asciiTheme="majorHAnsi" w:eastAsia="Calibri" w:hAnsiTheme="majorHAnsi" w:cstheme="majorHAnsi"/>
            <w:sz w:val="24"/>
            <w:szCs w:val="24"/>
          </w:rPr>
          <w:t>https://academiaba.buenosaires.gob.ar/</w:t>
        </w:r>
      </w:hyperlink>
      <w:r w:rsidR="00D62EF6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D62EF6">
        <w:rPr>
          <w:rFonts w:asciiTheme="majorHAnsi" w:eastAsia="Calibri" w:hAnsiTheme="majorHAnsi" w:cstheme="majorHAnsi"/>
          <w:sz w:val="24"/>
          <w:szCs w:val="24"/>
        </w:rPr>
        <w:t>Youtube</w:t>
      </w:r>
      <w:proofErr w:type="spellEnd"/>
      <w:r w:rsidR="00FB7C6E" w:rsidRPr="00290CA7">
        <w:rPr>
          <w:rFonts w:asciiTheme="majorHAnsi" w:eastAsia="Calibri" w:hAnsiTheme="majorHAnsi" w:cstheme="majorHAnsi"/>
          <w:sz w:val="24"/>
          <w:szCs w:val="24"/>
        </w:rPr>
        <w:t>(Canal Emprendedores)</w:t>
      </w:r>
    </w:p>
    <w:p w14:paraId="0000000E" w14:textId="06DE2E08" w:rsidR="00340D68" w:rsidRPr="00290CA7" w:rsidRDefault="00FB7C6E" w:rsidP="00290CA7">
      <w:pPr>
        <w:spacing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0CA7">
        <w:rPr>
          <w:rFonts w:asciiTheme="majorHAnsi" w:hAnsiTheme="majorHAnsi" w:cstheme="majorHAnsi"/>
          <w:b/>
          <w:sz w:val="24"/>
          <w:szCs w:val="24"/>
        </w:rPr>
        <w:t xml:space="preserve">Tipo de participación: </w:t>
      </w:r>
      <w:r w:rsidR="00D62EF6">
        <w:rPr>
          <w:rFonts w:asciiTheme="majorHAnsi" w:hAnsiTheme="majorHAnsi" w:cstheme="majorHAnsi"/>
          <w:sz w:val="24"/>
          <w:szCs w:val="24"/>
        </w:rPr>
        <w:t>Facilitador - Capacitador</w:t>
      </w:r>
    </w:p>
    <w:p w14:paraId="3E8CCDA3" w14:textId="77777777" w:rsidR="007140E7" w:rsidRPr="00290CA7" w:rsidRDefault="00FB7C6E" w:rsidP="00290CA7">
      <w:pPr>
        <w:widowControl w:val="0"/>
        <w:spacing w:after="100" w:afterAutospacing="1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90CA7">
        <w:rPr>
          <w:rFonts w:asciiTheme="majorHAnsi" w:hAnsiTheme="majorHAnsi" w:cstheme="majorHAnsi"/>
          <w:b/>
          <w:sz w:val="24"/>
          <w:szCs w:val="24"/>
        </w:rPr>
        <w:t xml:space="preserve">Organizado por: </w:t>
      </w:r>
      <w:r w:rsidR="007140E7" w:rsidRPr="00290CA7">
        <w:rPr>
          <w:rFonts w:asciiTheme="majorHAnsi" w:eastAsia="Calibri" w:hAnsiTheme="majorHAnsi" w:cstheme="majorHAnsi"/>
          <w:sz w:val="24"/>
          <w:szCs w:val="24"/>
        </w:rPr>
        <w:t>Laboratorio Tecnológico de la Ciudad de Buenos Aires</w:t>
      </w:r>
    </w:p>
    <w:p w14:paraId="2DF596B6" w14:textId="77777777" w:rsidR="00D62EF6" w:rsidRDefault="007140E7" w:rsidP="00290CA7">
      <w:pPr>
        <w:spacing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0CA7">
        <w:rPr>
          <w:rFonts w:asciiTheme="majorHAnsi" w:hAnsiTheme="majorHAnsi" w:cstheme="majorHAnsi"/>
          <w:b/>
          <w:sz w:val="24"/>
          <w:szCs w:val="24"/>
        </w:rPr>
        <w:t xml:space="preserve">Participantes Convocados: </w:t>
      </w:r>
      <w:r w:rsidR="00D62EF6">
        <w:rPr>
          <w:rFonts w:asciiTheme="majorHAnsi" w:hAnsiTheme="majorHAnsi" w:cstheme="majorHAnsi"/>
          <w:sz w:val="24"/>
          <w:szCs w:val="24"/>
        </w:rPr>
        <w:t xml:space="preserve">Especialistas en tecnologías emergentes. </w:t>
      </w:r>
    </w:p>
    <w:p w14:paraId="00000012" w14:textId="688E162C" w:rsidR="00340D68" w:rsidRPr="00290CA7" w:rsidRDefault="00FB7C6E" w:rsidP="00290CA7">
      <w:pPr>
        <w:spacing w:after="100" w:afterAutospacing="1"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290CA7">
        <w:rPr>
          <w:rFonts w:asciiTheme="majorHAnsi" w:hAnsiTheme="majorHAnsi" w:cstheme="majorHAnsi"/>
          <w:b/>
          <w:sz w:val="24"/>
          <w:szCs w:val="24"/>
        </w:rPr>
        <w:t xml:space="preserve">Otras áreas de gobierno involucradas: </w:t>
      </w:r>
    </w:p>
    <w:p w14:paraId="0C736220" w14:textId="61DEDB41" w:rsidR="007140E7" w:rsidRPr="00290CA7" w:rsidRDefault="00FB7C6E" w:rsidP="00290CA7">
      <w:pPr>
        <w:spacing w:after="100" w:afterAutospacing="1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90CA7">
        <w:rPr>
          <w:rFonts w:asciiTheme="majorHAnsi" w:hAnsiTheme="majorHAnsi" w:cstheme="majorHAnsi"/>
          <w:b/>
          <w:sz w:val="24"/>
          <w:szCs w:val="24"/>
        </w:rPr>
        <w:t>Descripción del evento:</w:t>
      </w:r>
      <w:r w:rsidRPr="00290CA7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</w:t>
      </w:r>
    </w:p>
    <w:p w14:paraId="22F266CA" w14:textId="0BCDC5CC" w:rsidR="00806301" w:rsidRPr="00806301" w:rsidRDefault="00290CA7" w:rsidP="00806301">
      <w:pPr>
        <w:spacing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0CA7">
        <w:rPr>
          <w:rFonts w:asciiTheme="majorHAnsi" w:hAnsiTheme="majorHAnsi" w:cstheme="majorHAnsi"/>
          <w:sz w:val="24"/>
          <w:szCs w:val="24"/>
        </w:rPr>
        <w:t xml:space="preserve">Entre el BA Laboratorio Tecnológico de la </w:t>
      </w:r>
      <w:proofErr w:type="spellStart"/>
      <w:r w:rsidRPr="00290CA7">
        <w:rPr>
          <w:rFonts w:asciiTheme="majorHAnsi" w:hAnsiTheme="majorHAnsi" w:cstheme="majorHAnsi"/>
          <w:sz w:val="24"/>
          <w:szCs w:val="24"/>
        </w:rPr>
        <w:t>DGCyT</w:t>
      </w:r>
      <w:proofErr w:type="spellEnd"/>
      <w:r w:rsidRPr="00290CA7">
        <w:rPr>
          <w:rFonts w:asciiTheme="majorHAnsi" w:hAnsiTheme="majorHAnsi" w:cstheme="majorHAnsi"/>
          <w:sz w:val="24"/>
          <w:szCs w:val="24"/>
        </w:rPr>
        <w:t xml:space="preserve"> y </w:t>
      </w:r>
      <w:r w:rsidR="00806301">
        <w:rPr>
          <w:rFonts w:asciiTheme="majorHAnsi" w:hAnsiTheme="majorHAnsi" w:cstheme="majorHAnsi"/>
          <w:sz w:val="24"/>
          <w:szCs w:val="24"/>
        </w:rPr>
        <w:t>Academia BA</w:t>
      </w:r>
      <w:r w:rsidRPr="00290CA7">
        <w:rPr>
          <w:rFonts w:asciiTheme="majorHAnsi" w:hAnsiTheme="majorHAnsi" w:cstheme="majorHAnsi"/>
          <w:sz w:val="24"/>
          <w:szCs w:val="24"/>
        </w:rPr>
        <w:t xml:space="preserve">, se pretende </w:t>
      </w:r>
      <w:r w:rsidR="00806301">
        <w:rPr>
          <w:rFonts w:asciiTheme="majorHAnsi" w:hAnsiTheme="majorHAnsi" w:cstheme="majorHAnsi"/>
          <w:sz w:val="24"/>
          <w:szCs w:val="24"/>
        </w:rPr>
        <w:t xml:space="preserve">fortalecer el </w:t>
      </w:r>
      <w:r w:rsidR="00806301" w:rsidRPr="00806301">
        <w:rPr>
          <w:rFonts w:asciiTheme="majorHAnsi" w:hAnsiTheme="majorHAnsi" w:cstheme="majorHAnsi"/>
          <w:sz w:val="24"/>
          <w:szCs w:val="24"/>
        </w:rPr>
        <w:t>programa de capacitaciones gratuitas perteneciente a la Dirección General de Emprendedores del Gobierno de la Ciudad de Buenos Aires, que promueve el espíritu emprendedor de los vecinos y vecinas de la Ciudad.</w:t>
      </w:r>
    </w:p>
    <w:p w14:paraId="3D8723FA" w14:textId="7029E1AC" w:rsidR="00290CA7" w:rsidRDefault="00806301" w:rsidP="00806301">
      <w:pPr>
        <w:spacing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06301">
        <w:rPr>
          <w:rFonts w:asciiTheme="majorHAnsi" w:hAnsiTheme="majorHAnsi" w:cstheme="majorHAnsi"/>
          <w:sz w:val="24"/>
          <w:szCs w:val="24"/>
        </w:rPr>
        <w:t xml:space="preserve">Los cursos de Academia BA Emprende están orientados a desarrollar competencias que permitan potenciar proyectos y/o emprendimientos. Tienen como objetivo principal difundir </w:t>
      </w:r>
      <w:r w:rsidRPr="00806301">
        <w:rPr>
          <w:rFonts w:asciiTheme="majorHAnsi" w:hAnsiTheme="majorHAnsi" w:cstheme="majorHAnsi"/>
          <w:sz w:val="24"/>
          <w:szCs w:val="24"/>
        </w:rPr>
        <w:lastRenderedPageBreak/>
        <w:t>el desarrollo de habilidades blandas a través de la implementación de metodologías ágiles, el uso de la tecnología y la innovación como medio para resolver problemas y necesidades.</w:t>
      </w:r>
    </w:p>
    <w:p w14:paraId="11C37707" w14:textId="6E1CCB9D" w:rsidR="00806301" w:rsidRPr="00806301" w:rsidRDefault="00806301" w:rsidP="00806301">
      <w:pPr>
        <w:spacing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06301">
        <w:rPr>
          <w:rFonts w:asciiTheme="majorHAnsi" w:hAnsiTheme="majorHAnsi" w:cstheme="majorHAnsi"/>
          <w:sz w:val="24"/>
          <w:szCs w:val="24"/>
        </w:rPr>
        <w:t>Academia BA Emprende busca incentivar el desarrollo de la cultura emprendedora de la Ciudad. En forma gratuita pueden participar personas mayores de 18 años que deseen comenzar un proyecto emprendedor o quienes cuenten con un emprendimiento en marcha y busquen potenciarlo.</w:t>
      </w:r>
    </w:p>
    <w:p w14:paraId="00000016" w14:textId="13FF95FB" w:rsidR="00340D68" w:rsidRPr="00290CA7" w:rsidRDefault="00FB7C6E" w:rsidP="00290CA7">
      <w:pPr>
        <w:spacing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0CA7">
        <w:rPr>
          <w:rFonts w:asciiTheme="majorHAnsi" w:hAnsiTheme="majorHAnsi" w:cstheme="majorHAnsi"/>
          <w:b/>
          <w:sz w:val="24"/>
          <w:szCs w:val="24"/>
        </w:rPr>
        <w:t>Cantidad de público estimado</w:t>
      </w:r>
      <w:r w:rsidR="00C17347" w:rsidRPr="00290CA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290CA7">
        <w:rPr>
          <w:rFonts w:asciiTheme="majorHAnsi" w:hAnsiTheme="majorHAnsi" w:cstheme="majorHAnsi"/>
          <w:b/>
          <w:sz w:val="24"/>
          <w:szCs w:val="24"/>
        </w:rPr>
        <w:t xml:space="preserve">(Impacto): </w:t>
      </w:r>
      <w:r w:rsidRPr="00290CA7">
        <w:rPr>
          <w:rFonts w:asciiTheme="majorHAnsi" w:hAnsiTheme="majorHAnsi" w:cstheme="majorHAnsi"/>
          <w:sz w:val="24"/>
          <w:szCs w:val="24"/>
        </w:rPr>
        <w:t xml:space="preserve">50 </w:t>
      </w:r>
      <w:r w:rsidR="00806301">
        <w:rPr>
          <w:rFonts w:asciiTheme="majorHAnsi" w:hAnsiTheme="majorHAnsi" w:cstheme="majorHAnsi"/>
          <w:sz w:val="24"/>
          <w:szCs w:val="24"/>
        </w:rPr>
        <w:t xml:space="preserve">participantes por curso </w:t>
      </w:r>
    </w:p>
    <w:p w14:paraId="4B1B59C7" w14:textId="33C7DE2D" w:rsidR="0060247B" w:rsidRPr="00290CA7" w:rsidRDefault="00806301" w:rsidP="00290CA7">
      <w:pPr>
        <w:spacing w:after="100" w:afterAutospacing="1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Capacitación en Tecnologías Emergentes</w:t>
      </w:r>
      <w:r w:rsidR="0060247B" w:rsidRPr="00290CA7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0000001D" w14:textId="46F156ED" w:rsidR="00340D68" w:rsidRPr="00290CA7" w:rsidRDefault="00806301" w:rsidP="00290CA7">
      <w:pPr>
        <w:pStyle w:val="Prrafodelista"/>
        <w:numPr>
          <w:ilvl w:val="0"/>
          <w:numId w:val="4"/>
        </w:numPr>
        <w:spacing w:after="100" w:afterAutospacing="1" w:line="36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Internet de las Cosas - </w:t>
      </w:r>
      <w:proofErr w:type="spellStart"/>
      <w:r>
        <w:rPr>
          <w:rFonts w:asciiTheme="majorHAnsi" w:eastAsia="Calibri" w:hAnsiTheme="majorHAnsi" w:cstheme="majorHAnsi"/>
          <w:b/>
          <w:sz w:val="24"/>
          <w:szCs w:val="24"/>
        </w:rPr>
        <w:t>IoT</w:t>
      </w:r>
      <w:proofErr w:type="spellEnd"/>
      <w:r w:rsidR="00FB7C6E" w:rsidRPr="00290CA7">
        <w:rPr>
          <w:rFonts w:asciiTheme="majorHAnsi" w:eastAsia="Calibri" w:hAnsiTheme="majorHAnsi" w:cstheme="majorHAnsi"/>
          <w:b/>
          <w:sz w:val="24"/>
          <w:szCs w:val="24"/>
        </w:rPr>
        <w:t xml:space="preserve">. </w:t>
      </w:r>
    </w:p>
    <w:p w14:paraId="5A8B81CC" w14:textId="00D75624" w:rsidR="002A0A24" w:rsidRPr="00290CA7" w:rsidRDefault="002A0A24" w:rsidP="00290CA7">
      <w:pPr>
        <w:pStyle w:val="Prrafodelista"/>
        <w:spacing w:after="100" w:afterAutospacing="1" w:line="360" w:lineRule="auto"/>
        <w:ind w:left="785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290CA7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 xml:space="preserve">Responsable: </w:t>
      </w:r>
    </w:p>
    <w:p w14:paraId="60105906" w14:textId="3710D776" w:rsidR="002A0A24" w:rsidRDefault="002A0A24" w:rsidP="00290CA7">
      <w:pPr>
        <w:pStyle w:val="Prrafodelista"/>
        <w:spacing w:after="100" w:afterAutospacing="1" w:line="360" w:lineRule="auto"/>
        <w:ind w:left="785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  <w:r w:rsidRPr="00290CA7">
        <w:rPr>
          <w:rFonts w:asciiTheme="majorHAnsi" w:hAnsiTheme="majorHAnsi" w:cstheme="majorHAnsi"/>
          <w:color w:val="222222"/>
          <w:sz w:val="24"/>
          <w:szCs w:val="24"/>
          <w:highlight w:val="white"/>
        </w:rPr>
        <w:t>Material de Apoyo:</w:t>
      </w:r>
    </w:p>
    <w:p w14:paraId="1C26934D" w14:textId="77777777" w:rsidR="00806301" w:rsidRPr="00290CA7" w:rsidRDefault="00806301" w:rsidP="00290CA7">
      <w:pPr>
        <w:pStyle w:val="Prrafodelista"/>
        <w:spacing w:after="100" w:afterAutospacing="1" w:line="360" w:lineRule="auto"/>
        <w:ind w:left="785"/>
        <w:jc w:val="both"/>
        <w:rPr>
          <w:rFonts w:asciiTheme="majorHAnsi" w:hAnsiTheme="majorHAnsi" w:cstheme="majorHAnsi"/>
          <w:color w:val="222222"/>
          <w:sz w:val="24"/>
          <w:szCs w:val="24"/>
          <w:highlight w:val="white"/>
        </w:rPr>
      </w:pPr>
    </w:p>
    <w:p w14:paraId="00000020" w14:textId="1277A27A" w:rsidR="00340D68" w:rsidRPr="00290CA7" w:rsidRDefault="00806301" w:rsidP="00290CA7">
      <w:pPr>
        <w:pStyle w:val="Prrafodelista"/>
        <w:numPr>
          <w:ilvl w:val="0"/>
          <w:numId w:val="4"/>
        </w:numPr>
        <w:spacing w:after="100" w:afterAutospacing="1" w:line="36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Automatización y Control</w:t>
      </w:r>
    </w:p>
    <w:p w14:paraId="50FBAF12" w14:textId="77777777" w:rsidR="002A0A24" w:rsidRPr="00290CA7" w:rsidRDefault="002A0A24" w:rsidP="00290CA7">
      <w:pPr>
        <w:pStyle w:val="Prrafodelista"/>
        <w:spacing w:after="100" w:afterAutospacing="1" w:line="360" w:lineRule="auto"/>
        <w:ind w:left="78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90CA7">
        <w:rPr>
          <w:rFonts w:asciiTheme="majorHAnsi" w:eastAsia="Calibri" w:hAnsiTheme="majorHAnsi" w:cstheme="majorHAnsi"/>
          <w:sz w:val="24"/>
          <w:szCs w:val="24"/>
        </w:rPr>
        <w:t xml:space="preserve">Responsable: </w:t>
      </w:r>
    </w:p>
    <w:p w14:paraId="1F711D51" w14:textId="0EEDA4C0" w:rsidR="002A0A24" w:rsidRDefault="002A0A24" w:rsidP="00290CA7">
      <w:pPr>
        <w:pStyle w:val="Prrafodelista"/>
        <w:spacing w:after="100" w:afterAutospacing="1" w:line="360" w:lineRule="auto"/>
        <w:ind w:left="78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90CA7">
        <w:rPr>
          <w:rFonts w:asciiTheme="majorHAnsi" w:eastAsia="Calibri" w:hAnsiTheme="majorHAnsi" w:cstheme="majorHAnsi"/>
          <w:sz w:val="24"/>
          <w:szCs w:val="24"/>
        </w:rPr>
        <w:t>Material de Apoyo:</w:t>
      </w:r>
    </w:p>
    <w:p w14:paraId="4DD620EE" w14:textId="77777777" w:rsidR="00806301" w:rsidRPr="00290CA7" w:rsidRDefault="00806301" w:rsidP="00290CA7">
      <w:pPr>
        <w:pStyle w:val="Prrafodelista"/>
        <w:spacing w:after="100" w:afterAutospacing="1" w:line="360" w:lineRule="auto"/>
        <w:ind w:left="785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31" w14:textId="1E9A2B57" w:rsidR="00340D68" w:rsidRPr="00290CA7" w:rsidRDefault="00806301" w:rsidP="00290CA7">
      <w:pPr>
        <w:pStyle w:val="Prrafodelista"/>
        <w:numPr>
          <w:ilvl w:val="0"/>
          <w:numId w:val="4"/>
        </w:numPr>
        <w:spacing w:after="100" w:afterAutospacing="1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Big Data</w:t>
      </w:r>
    </w:p>
    <w:p w14:paraId="26EFCBDC" w14:textId="77777777" w:rsidR="002A0A24" w:rsidRPr="00290CA7" w:rsidRDefault="002A0A24" w:rsidP="00290CA7">
      <w:pPr>
        <w:pStyle w:val="Prrafodelista"/>
        <w:spacing w:after="100" w:afterAutospacing="1" w:line="360" w:lineRule="auto"/>
        <w:ind w:left="785"/>
        <w:jc w:val="both"/>
        <w:rPr>
          <w:rFonts w:asciiTheme="majorHAnsi" w:hAnsiTheme="majorHAnsi" w:cstheme="majorHAnsi"/>
          <w:sz w:val="24"/>
          <w:szCs w:val="24"/>
        </w:rPr>
      </w:pPr>
      <w:r w:rsidRPr="00290CA7">
        <w:rPr>
          <w:rFonts w:asciiTheme="majorHAnsi" w:hAnsiTheme="majorHAnsi" w:cstheme="majorHAnsi"/>
          <w:sz w:val="24"/>
          <w:szCs w:val="24"/>
        </w:rPr>
        <w:t xml:space="preserve">Responsable: </w:t>
      </w:r>
    </w:p>
    <w:p w14:paraId="69951CEC" w14:textId="18C4C79F" w:rsidR="002A0A24" w:rsidRPr="00290CA7" w:rsidRDefault="002A0A24" w:rsidP="00290CA7">
      <w:pPr>
        <w:pStyle w:val="Prrafodelista"/>
        <w:spacing w:after="100" w:afterAutospacing="1" w:line="360" w:lineRule="auto"/>
        <w:ind w:left="785"/>
        <w:jc w:val="both"/>
        <w:rPr>
          <w:rFonts w:asciiTheme="majorHAnsi" w:hAnsiTheme="majorHAnsi" w:cstheme="majorHAnsi"/>
          <w:sz w:val="24"/>
          <w:szCs w:val="24"/>
        </w:rPr>
      </w:pPr>
      <w:r w:rsidRPr="00290CA7">
        <w:rPr>
          <w:rFonts w:asciiTheme="majorHAnsi" w:hAnsiTheme="majorHAnsi" w:cstheme="majorHAnsi"/>
          <w:sz w:val="24"/>
          <w:szCs w:val="24"/>
        </w:rPr>
        <w:t>Material de Apoyo:</w:t>
      </w:r>
    </w:p>
    <w:p w14:paraId="00000036" w14:textId="1B7D757C" w:rsidR="00340D68" w:rsidRPr="00290CA7" w:rsidRDefault="00340D68" w:rsidP="00290C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Theme="majorHAnsi" w:eastAsia="Calibri" w:hAnsiTheme="majorHAnsi" w:cstheme="majorHAnsi"/>
          <w:color w:val="000000"/>
          <w:sz w:val="24"/>
          <w:szCs w:val="24"/>
          <w:highlight w:val="white"/>
        </w:rPr>
      </w:pPr>
    </w:p>
    <w:sectPr w:rsidR="00340D68" w:rsidRPr="00290CA7" w:rsidSect="0097217F">
      <w:headerReference w:type="default" r:id="rId8"/>
      <w:footerReference w:type="default" r:id="rId9"/>
      <w:pgSz w:w="11909" w:h="16834"/>
      <w:pgMar w:top="1850" w:right="1440" w:bottom="1440" w:left="1440" w:header="426" w:footer="6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4338" w14:textId="77777777" w:rsidR="0002757B" w:rsidRDefault="0002757B" w:rsidP="00C2362F">
      <w:pPr>
        <w:spacing w:line="240" w:lineRule="auto"/>
      </w:pPr>
      <w:r>
        <w:separator/>
      </w:r>
    </w:p>
  </w:endnote>
  <w:endnote w:type="continuationSeparator" w:id="0">
    <w:p w14:paraId="03130710" w14:textId="77777777" w:rsidR="0002757B" w:rsidRDefault="0002757B" w:rsidP="00C23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D3F7" w14:textId="55BB3557" w:rsidR="0097217F" w:rsidRDefault="0097217F" w:rsidP="0097217F">
    <w:pPr>
      <w:pStyle w:val="Piedepgina"/>
    </w:pPr>
    <w:r>
      <w:rPr>
        <w:noProof/>
      </w:rPr>
      <w:drawing>
        <wp:inline distT="0" distB="0" distL="0" distR="0" wp14:anchorId="36029830" wp14:editId="4A0936BF">
          <wp:extent cx="775335" cy="393550"/>
          <wp:effectExtent l="0" t="0" r="5715" b="698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762" cy="410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FFA3" w14:textId="77777777" w:rsidR="0002757B" w:rsidRDefault="0002757B" w:rsidP="00C2362F">
      <w:pPr>
        <w:spacing w:line="240" w:lineRule="auto"/>
      </w:pPr>
      <w:r>
        <w:separator/>
      </w:r>
    </w:p>
  </w:footnote>
  <w:footnote w:type="continuationSeparator" w:id="0">
    <w:p w14:paraId="4CB91201" w14:textId="77777777" w:rsidR="0002757B" w:rsidRDefault="0002757B" w:rsidP="00C23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A73A" w14:textId="37DC3040" w:rsidR="00C2362F" w:rsidRDefault="00C2362F" w:rsidP="00C2362F">
    <w:pPr>
      <w:pStyle w:val="Encabezado"/>
      <w:jc w:val="center"/>
    </w:pPr>
    <w:r>
      <w:rPr>
        <w:noProof/>
      </w:rPr>
      <w:drawing>
        <wp:inline distT="0" distB="0" distL="0" distR="0" wp14:anchorId="6970114F" wp14:editId="3FC63F90">
          <wp:extent cx="5690235" cy="794758"/>
          <wp:effectExtent l="0" t="0" r="5715" b="571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662" cy="816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7E77"/>
    <w:multiLevelType w:val="multilevel"/>
    <w:tmpl w:val="01464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EE336D"/>
    <w:multiLevelType w:val="multilevel"/>
    <w:tmpl w:val="4DEE1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A249D7"/>
    <w:multiLevelType w:val="hybridMultilevel"/>
    <w:tmpl w:val="D578E9D0"/>
    <w:lvl w:ilvl="0" w:tplc="CE4612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CCB7D07"/>
    <w:multiLevelType w:val="multilevel"/>
    <w:tmpl w:val="976E0274"/>
    <w:lvl w:ilvl="0">
      <w:start w:val="1"/>
      <w:numFmt w:val="lowerLetter"/>
      <w:lvlText w:val="%1."/>
      <w:lvlJc w:val="left"/>
      <w:pPr>
        <w:ind w:left="992" w:hanging="30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68"/>
    <w:rsid w:val="0002757B"/>
    <w:rsid w:val="00052225"/>
    <w:rsid w:val="002236EE"/>
    <w:rsid w:val="00290CA7"/>
    <w:rsid w:val="002A0A24"/>
    <w:rsid w:val="00340D68"/>
    <w:rsid w:val="005950B9"/>
    <w:rsid w:val="005C7931"/>
    <w:rsid w:val="0060247B"/>
    <w:rsid w:val="006470BE"/>
    <w:rsid w:val="006C56E4"/>
    <w:rsid w:val="007140E7"/>
    <w:rsid w:val="00806301"/>
    <w:rsid w:val="00870F4F"/>
    <w:rsid w:val="008E0DEB"/>
    <w:rsid w:val="0097217F"/>
    <w:rsid w:val="00AA1CA8"/>
    <w:rsid w:val="00AC0D6E"/>
    <w:rsid w:val="00B739EC"/>
    <w:rsid w:val="00C00E8E"/>
    <w:rsid w:val="00C17347"/>
    <w:rsid w:val="00C2362F"/>
    <w:rsid w:val="00D62EF6"/>
    <w:rsid w:val="00FB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6C927"/>
  <w15:docId w15:val="{6C2ADE4E-8E14-417C-9871-4A3DBED3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2A0A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36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62F"/>
  </w:style>
  <w:style w:type="paragraph" w:styleId="Piedepgina">
    <w:name w:val="footer"/>
    <w:basedOn w:val="Normal"/>
    <w:link w:val="PiedepginaCar"/>
    <w:uiPriority w:val="99"/>
    <w:unhideWhenUsed/>
    <w:rsid w:val="00C236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62F"/>
  </w:style>
  <w:style w:type="character" w:styleId="Hipervnculo">
    <w:name w:val="Hyperlink"/>
    <w:basedOn w:val="Fuentedeprrafopredeter"/>
    <w:uiPriority w:val="99"/>
    <w:unhideWhenUsed/>
    <w:rsid w:val="00D62E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ademiaba.buenosaires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</dc:creator>
  <cp:lastModifiedBy>patricia</cp:lastModifiedBy>
  <cp:revision>2</cp:revision>
  <dcterms:created xsi:type="dcterms:W3CDTF">2021-10-07T13:23:00Z</dcterms:created>
  <dcterms:modified xsi:type="dcterms:W3CDTF">2021-10-07T13:23:00Z</dcterms:modified>
</cp:coreProperties>
</file>