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b/>
          <w:bCs/>
          <w:color w:val="002060"/>
          <w:sz w:val="20"/>
          <w:szCs w:val="20"/>
          <w:lang w:eastAsia="es-AR"/>
        </w:rPr>
        <w:t>CTA CONFECCIONADA POR PARTE DEL COORDINADOR TÉCNICO DEL IXP CABASE TITULAR O ALTERNO (EN SU AUSENCIA): Alejandro Cuadra</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0"/>
          <w:szCs w:val="20"/>
          <w:lang w:eastAsia="es-AR"/>
        </w:rPr>
        <w:t>TRES LESTRAS QUE IDENTIFICAN AL IXP/NAP UAQ</w:t>
      </w:r>
    </w:p>
    <w:p>
      <w:pPr>
        <w:pStyle w:val="Normal"/>
        <w:spacing w:lineRule="auto" w:line="240" w:beforeAutospacing="1" w:afterAutospacing="1"/>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FECHA: DÍA 27 de septiembre de 2019</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b/>
          <w:bCs/>
          <w:sz w:val="20"/>
          <w:szCs w:val="20"/>
          <w:lang w:eastAsia="es-AR"/>
        </w:rPr>
        <w:t>PRESENTES EN LA REUNIÓN:</w:t>
      </w:r>
    </w:p>
    <w:tbl>
      <w:tblPr>
        <w:tblW w:w="7705" w:type="dxa"/>
        <w:jc w:val="left"/>
        <w:tblInd w:w="-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noVBand="1" w:val="04a0" w:noHBand="0" w:lastColumn="0" w:firstColumn="1" w:lastRow="0" w:firstRow="1"/>
      </w:tblPr>
      <w:tblGrid>
        <w:gridCol w:w="1289"/>
        <w:gridCol w:w="1319"/>
        <w:gridCol w:w="4082"/>
        <w:gridCol w:w="1014"/>
      </w:tblGrid>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NOMBRE</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APELLIDO</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eastAsia="es-ES"/>
              </w:rPr>
              <w:t xml:space="preserve">RAZÓN SOCIAL A LA QUE REPRESENTA </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 xml:space="preserve">CARGO </w:t>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David</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Vega </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I-TIC </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Graciela</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Sanchez</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CABASE</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Ernesto</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Golomb</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Iván</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Gutierrez</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INTERSAT</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Alejandro</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Cuadra</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Técnico IXP</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Miguel</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Morandi</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UNSJ</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Gastón</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Pechieu</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BIP</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Raúl</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Cortez</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ZETRO</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Ariel</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Passarelli</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CLARO</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Sergio</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Aprea</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Netropolys</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Hernán</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Bourdieu</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CLARO</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Andrés</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Pugawko</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CABASE</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Victor</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Romero</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CLARO</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Facundo</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Caselles</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On Power</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bl>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0"/>
          <w:szCs w:val="20"/>
          <w:lang w:eastAsia="es-AR"/>
        </w:rPr>
        <w:t> </w:t>
      </w:r>
      <w:r>
        <w:rPr>
          <w:rFonts w:eastAsia="Times New Roman" w:cs="Times New Roman" w:ascii="Times New Roman" w:hAnsi="Times New Roman"/>
          <w:sz w:val="24"/>
          <w:szCs w:val="24"/>
          <w:lang w:eastAsia="es-AR"/>
        </w:rPr>
        <w:t>TEMARIO:</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Autospacing="1" w:afterAutospacing="1"/>
        <w:ind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0"/>
          <w:szCs w:val="20"/>
          <w:lang w:eastAsia="es-AR"/>
        </w:rPr>
        <w:t>1.</w:t>
      </w:r>
      <w:r>
        <w:rPr>
          <w:rFonts w:eastAsia="Times New Roman" w:cs="Times New Roman" w:ascii="Times New Roman" w:hAnsi="Times New Roman"/>
          <w:sz w:val="14"/>
          <w:szCs w:val="14"/>
          <w:lang w:eastAsia="es-AR"/>
        </w:rPr>
        <w:t xml:space="preserve">       </w:t>
      </w:r>
      <w:r>
        <w:rPr>
          <w:rFonts w:eastAsia="Times New Roman" w:cs="Times New Roman" w:ascii="Times New Roman" w:hAnsi="Times New Roman"/>
          <w:sz w:val="20"/>
          <w:szCs w:val="20"/>
          <w:lang w:eastAsia="es-AR"/>
        </w:rPr>
        <w:t xml:space="preserve">FECHA DEL CORREO ELECTRÓNICO CON </w:t>
      </w:r>
      <w:r>
        <w:rPr>
          <w:rFonts w:eastAsia="Times New Roman" w:cs="Times New Roman" w:ascii="Times New Roman" w:hAnsi="Times New Roman"/>
          <w:b/>
          <w:bCs/>
          <w:sz w:val="20"/>
          <w:szCs w:val="20"/>
          <w:lang w:eastAsia="es-AR"/>
        </w:rPr>
        <w:t>EL ACTA ANTERIOR CIRCULADA</w:t>
      </w:r>
      <w:r>
        <w:rPr>
          <w:rFonts w:eastAsia="Times New Roman" w:cs="Times New Roman" w:ascii="Times New Roman" w:hAnsi="Times New Roman"/>
          <w:sz w:val="20"/>
          <w:szCs w:val="20"/>
          <w:lang w:eastAsia="es-AR"/>
        </w:rPr>
        <w:t xml:space="preserve"> a la lista del IXP UAQ</w:t>
      </w:r>
    </w:p>
    <w:p>
      <w:pPr>
        <w:pStyle w:val="Normal"/>
        <w:spacing w:lineRule="auto" w:line="240" w:beforeAutospacing="1" w:afterAutospacing="1"/>
        <w:rPr/>
      </w:pPr>
      <w:r>
        <w:rPr>
          <w:rFonts w:eastAsia="Times New Roman" w:cs="Times New Roman" w:ascii="Times New Roman" w:hAnsi="Times New Roman"/>
          <w:sz w:val="16"/>
          <w:szCs w:val="16"/>
          <w:lang w:eastAsia="es-AR"/>
        </w:rPr>
        <w:t> </w:t>
      </w:r>
      <w:r>
        <w:rPr>
          <w:rFonts w:eastAsia="Times New Roman" w:cs="Times New Roman" w:ascii="Times New Roman" w:hAnsi="Times New Roman"/>
          <w:sz w:val="16"/>
          <w:szCs w:val="16"/>
          <w:lang w:eastAsia="es-AR"/>
        </w:rPr>
        <w:tab/>
      </w:r>
      <w:hyperlink r:id="rId2" w:tgtFrame="Este enlace externo se abrirá en una nueva ventana">
        <w:r>
          <w:rPr>
            <w:rStyle w:val="ListLabel16"/>
            <w:rFonts w:eastAsia="Times New Roman" w:cs="Times New Roman" w:ascii="Times New Roman" w:hAnsi="Times New Roman"/>
            <w:color w:val="0000FF"/>
            <w:sz w:val="24"/>
            <w:szCs w:val="24"/>
            <w:u w:val="single"/>
            <w:lang w:eastAsia="es-AR"/>
          </w:rPr>
          <w:t>ixpsanjuan@listas.cabase.org.ar</w:t>
        </w:r>
      </w:hyperlink>
      <w:r>
        <w:rPr>
          <w:rFonts w:eastAsia="Times New Roman" w:cs="Times New Roman" w:ascii="Times New Roman" w:hAnsi="Times New Roman"/>
          <w:sz w:val="24"/>
          <w:szCs w:val="24"/>
          <w:lang w:eastAsia="es-AR"/>
        </w:rPr>
        <w:t xml:space="preserve"> :   09 de septiembre de 2019</w:t>
      </w:r>
    </w:p>
    <w:p>
      <w:pPr>
        <w:pStyle w:val="Normal"/>
        <w:spacing w:lineRule="auto" w:line="240" w:beforeAutospacing="1" w:afterAutospacing="1"/>
        <w:ind w:hanging="360"/>
        <w:rPr/>
      </w:pPr>
      <w:r>
        <w:rPr>
          <w:rFonts w:eastAsia="Times New Roman" w:cs="Times New Roman" w:ascii="Times New Roman" w:hAnsi="Times New Roman"/>
          <w:sz w:val="24"/>
          <w:szCs w:val="24"/>
          <w:lang w:eastAsia="es-AR"/>
        </w:rPr>
        <w:t xml:space="preserve">2.       </w:t>
      </w:r>
      <w:r>
        <w:rPr>
          <w:rFonts w:eastAsia="Times New Roman" w:cs="Times New Roman" w:ascii="Times New Roman" w:hAnsi="Times New Roman"/>
          <w:sz w:val="24"/>
          <w:szCs w:val="24"/>
          <w:lang w:eastAsia="es-AR"/>
        </w:rPr>
        <w:t>Caja, se cuenta con el siguiente detalle:</w:t>
      </w:r>
    </w:p>
    <w:p>
      <w:pPr>
        <w:pStyle w:val="Normal"/>
        <w:spacing w:lineRule="auto" w:line="240" w:beforeAutospacing="1" w:afterAutospacing="1"/>
        <w:ind w:left="720" w:hanging="0"/>
        <w:contextualSpacing/>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Autospacing="1" w:afterAutospacing="1"/>
        <w:ind w:hanging="0"/>
        <w:contextualSpacing/>
        <w:rPr/>
      </w:pPr>
      <w:r>
        <w:rPr>
          <w:rFonts w:eastAsia="Times New Roman" w:cs="Times New Roman" w:ascii="Times New Roman" w:hAnsi="Times New Roman"/>
          <w:sz w:val="24"/>
          <w:szCs w:val="24"/>
          <w:lang w:eastAsia="es-AR"/>
        </w:rPr>
        <w:t xml:space="preserve">Caja: </w:t>
      </w:r>
      <w:r>
        <w:rPr>
          <w:rFonts w:eastAsia="Times New Roman" w:cs="Times New Roman" w:ascii="Times New Roman" w:hAnsi="Times New Roman"/>
          <w:sz w:val="24"/>
          <w:szCs w:val="24"/>
          <w:lang w:eastAsia="es-AR"/>
        </w:rPr>
        <w:t>35.054,42</w:t>
      </w:r>
    </w:p>
    <w:p>
      <w:pPr>
        <w:pStyle w:val="Normal"/>
        <w:spacing w:lineRule="auto" w:line="240" w:beforeAutospacing="1" w:afterAutospacing="1"/>
        <w:ind w:hanging="0"/>
        <w:contextualSpacing/>
        <w:rPr/>
      </w:pPr>
      <w:r>
        <w:rPr>
          <w:rFonts w:eastAsia="Times New Roman" w:cs="Times New Roman" w:ascii="Times New Roman" w:hAnsi="Times New Roman"/>
          <w:sz w:val="24"/>
          <w:szCs w:val="24"/>
          <w:lang w:eastAsia="es-AR"/>
        </w:rPr>
        <w:t>Fondo de Reserva: $30.100,- + $27.560,- Total: 57.660,-   En dólares: U$S6.000,-</w:t>
      </w:r>
    </w:p>
    <w:p>
      <w:pPr>
        <w:pStyle w:val="Normal"/>
        <w:spacing w:lineRule="auto" w:line="240" w:beforeAutospacing="1" w:afterAutospacing="1"/>
        <w:contextualSpacing/>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Deuda: $157.608,-</w:t>
      </w:r>
    </w:p>
    <w:p>
      <w:pPr>
        <w:pStyle w:val="Normal"/>
        <w:spacing w:lineRule="auto" w:line="240" w:beforeAutospacing="1" w:afterAutospacing="1"/>
        <w:contextualSpacing/>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Autospacing="1" w:afterAutospacing="1"/>
        <w:contextualSpacing/>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Se solicita que los fondos de reserva, en la medida de las posibilidades actuales, sean convertidos a dólares.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b/>
          <w:bCs/>
          <w:sz w:val="24"/>
          <w:szCs w:val="24"/>
          <w:lang w:eastAsia="es-AR"/>
        </w:rPr>
        <w:t>3. PRESUPUESTO APROBADOS:</w:t>
      </w:r>
    </w:p>
    <w:p>
      <w:pPr>
        <w:pStyle w:val="Normal"/>
        <w:spacing w:lineRule="auto" w:line="240" w:beforeAutospacing="1" w:afterAutospacing="1"/>
        <w:rPr/>
      </w:pPr>
      <w:r>
        <w:rPr>
          <w:rFonts w:eastAsia="Times New Roman" w:cs="Times New Roman" w:ascii="Times New Roman" w:hAnsi="Times New Roman"/>
          <w:sz w:val="24"/>
          <w:szCs w:val="24"/>
          <w:lang w:eastAsia="es-AR"/>
        </w:rPr>
        <w:t xml:space="preserve">Se dispone de presupuesto para la compra de switch marca Dell modelo S4148F-ON con distintas alternativas. </w:t>
      </w:r>
    </w:p>
    <w:p>
      <w:pPr>
        <w:pStyle w:val="Normal"/>
        <w:spacing w:lineRule="auto" w:line="240" w:beforeAutospacing="1" w:afterAutospacing="1"/>
        <w:rPr/>
      </w:pPr>
      <w:r>
        <w:rPr>
          <w:rFonts w:eastAsia="Times New Roman" w:cs="Times New Roman" w:ascii="Times New Roman" w:hAnsi="Times New Roman"/>
          <w:sz w:val="24"/>
          <w:szCs w:val="24"/>
          <w:lang w:eastAsia="es-AR"/>
        </w:rPr>
        <w:t>Andrés Puguauko se comprometio a enviar por mail un presupuesto de switch Huawei ya que el equipo Dell no se encuentra homologado para la red de CABASE.</w:t>
      </w:r>
    </w:p>
    <w:p>
      <w:pPr>
        <w:pStyle w:val="Normal"/>
        <w:spacing w:lineRule="auto" w:line="240" w:beforeAutospacing="1" w:afterAutospacing="1"/>
        <w:rPr/>
      </w:pPr>
      <w:r>
        <w:rPr>
          <w:rFonts w:eastAsia="Times New Roman" w:cs="Times New Roman" w:ascii="Times New Roman" w:hAnsi="Times New Roman"/>
          <w:sz w:val="24"/>
          <w:szCs w:val="24"/>
          <w:lang w:eastAsia="es-AR"/>
        </w:rPr>
        <w:t>Debido a las demoras en solucionar el tema del cambio de switch se dispuso seguir este tema por mail y resolver la compra lo antes posible.</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b/>
          <w:bCs/>
          <w:sz w:val="24"/>
          <w:szCs w:val="24"/>
          <w:lang w:eastAsia="es-AR"/>
        </w:rPr>
        <w:t xml:space="preserve">4. STATUS DE CONEXIONES TÉCNICAS DEL IXP UAQ: </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Sin novedades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b/>
          <w:bCs/>
          <w:sz w:val="24"/>
          <w:szCs w:val="24"/>
          <w:lang w:eastAsia="es-AR"/>
        </w:rPr>
        <w:t xml:space="preserve">5- </w:t>
      </w:r>
      <w:r>
        <w:rPr>
          <w:rFonts w:eastAsia="Times New Roman" w:cs="Times New Roman" w:ascii="Times New Roman" w:hAnsi="Times New Roman"/>
          <w:sz w:val="24"/>
          <w:szCs w:val="24"/>
          <w:lang w:eastAsia="es-AR"/>
        </w:rPr>
        <w:t>STATUS DE CONEXIONES DE LOS MIEMBROS DEL IXP</w:t>
      </w:r>
    </w:p>
    <w:p>
      <w:pPr>
        <w:pStyle w:val="Normal"/>
        <w:spacing w:lineRule="auto" w:line="240" w:beforeAutospacing="1" w:afterAutospacing="1"/>
        <w:rPr/>
      </w:pPr>
      <w:r>
        <w:rPr>
          <w:rFonts w:eastAsia="Times New Roman" w:cs="Times New Roman" w:ascii="Times New Roman" w:hAnsi="Times New Roman"/>
          <w:b/>
          <w:bCs/>
          <w:sz w:val="24"/>
          <w:szCs w:val="24"/>
          <w:lang w:eastAsia="es-AR"/>
        </w:rPr>
        <w:t>Se invitó a participar de la reunión a representantes de INTERREDES, miembro de CABASE, con la intención de incorporar a esa empresa al IXP-UAQ, estuvo presente Nicolás Vallejo. Interiorizado del funcionamiento del IXP y del cuadro tarifario responde que no le resulta económicamente rentable ingresar el IXP por lo que posterga el ingreso para otro momento. Luego de intercambiar varias conceptos no cambia de opinión y se retira de la reunión.</w:t>
      </w:r>
    </w:p>
    <w:p>
      <w:pPr>
        <w:pStyle w:val="Normal"/>
        <w:spacing w:lineRule="auto" w:line="240" w:beforeAutospacing="1" w:afterAutospacing="1"/>
        <w:rPr/>
      </w:pPr>
      <w:r>
        <w:rPr>
          <w:rFonts w:eastAsia="Times New Roman" w:cs="Times New Roman" w:ascii="Times New Roman" w:hAnsi="Times New Roman"/>
          <w:b/>
          <w:bCs/>
          <w:sz w:val="24"/>
          <w:szCs w:val="24"/>
          <w:lang w:eastAsia="es-AR"/>
        </w:rPr>
        <w:t>Respecto a la cotización del dólar para las facturas del transporte, Hernán informa que se tomará una cotización del dólar que surge de algún cálculo interno que para este momento resulta ser de $50 por dólar, de esta manera CLARO acompañará a los ISP con una cotización del dólar mas conveniente.</w:t>
      </w:r>
    </w:p>
    <w:p>
      <w:pPr>
        <w:pStyle w:val="Normal"/>
        <w:spacing w:lineRule="auto" w:line="240" w:beforeAutospacing="1" w:afterAutospacing="1"/>
        <w:rPr>
          <w:rFonts w:ascii="Times New Roman" w:hAnsi="Times New Roman" w:eastAsia="Times New Roman" w:cs="Times New Roman"/>
          <w:sz w:val="24"/>
          <w:szCs w:val="24"/>
          <w:lang w:eastAsia="es-AR"/>
        </w:rPr>
      </w:pPr>
      <w:bookmarkStart w:id="0" w:name="_GoBack"/>
      <w:bookmarkEnd w:id="0"/>
      <w:r>
        <w:rPr>
          <w:rFonts w:eastAsia="Times New Roman" w:cs="Times New Roman" w:ascii="Times New Roman" w:hAnsi="Times New Roman"/>
          <w:b/>
          <w:bCs/>
          <w:sz w:val="24"/>
          <w:szCs w:val="24"/>
          <w:lang w:eastAsia="es-AR"/>
        </w:rPr>
        <w:t xml:space="preserve">6- </w:t>
      </w:r>
      <w:r>
        <w:rPr>
          <w:rFonts w:eastAsia="Times New Roman" w:cs="Times New Roman" w:ascii="Times New Roman" w:hAnsi="Times New Roman"/>
          <w:sz w:val="24"/>
          <w:szCs w:val="24"/>
          <w:lang w:eastAsia="es-AR"/>
        </w:rPr>
        <w:t>ALTAS, BAJAS Y MODIFICACIONES</w:t>
      </w:r>
    </w:p>
    <w:p>
      <w:pPr>
        <w:pStyle w:val="Normal"/>
        <w:spacing w:lineRule="auto" w:line="240" w:beforeAutospacing="1" w:afterAutospacing="1"/>
        <w:rPr/>
      </w:pPr>
      <w:r>
        <w:rPr>
          <w:rFonts w:eastAsia="Times New Roman" w:cs="Times New Roman" w:ascii="Times New Roman" w:hAnsi="Times New Roman"/>
          <w:b/>
          <w:bCs/>
          <w:sz w:val="24"/>
          <w:szCs w:val="24"/>
          <w:lang w:eastAsia="es-AR"/>
        </w:rPr>
        <w:t>Sin Novedades</w:t>
      </w:r>
    </w:p>
    <w:p>
      <w:pPr>
        <w:pStyle w:val="Normal"/>
        <w:spacing w:lineRule="auto" w:line="240" w:beforeAutospacing="1" w:afterAutospacing="1"/>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Autospacing="1" w:afterAutospacing="1"/>
        <w:ind w:left="720" w:hanging="0"/>
        <w:contextualSpacing/>
        <w:rPr>
          <w:rFonts w:ascii="Times New Roman" w:hAnsi="Times New Roman" w:eastAsia="Times New Roman" w:cs="Times New Roman"/>
          <w:sz w:val="24"/>
          <w:szCs w:val="24"/>
          <w:lang w:eastAsia="es-AR"/>
        </w:rPr>
      </w:pPr>
      <w:r>
        <w:rPr>
          <w:rFonts w:eastAsia="Times New Roman" w:cs="Times New Roman" w:ascii="Times New Roman" w:hAnsi="Times New Roman"/>
          <w:b/>
          <w:bCs/>
          <w:sz w:val="24"/>
          <w:szCs w:val="24"/>
          <w:lang w:eastAsia="es-AR"/>
        </w:rPr>
        <w:t> </w:t>
      </w:r>
    </w:p>
    <w:p>
      <w:pPr>
        <w:pStyle w:val="Normal"/>
        <w:spacing w:lineRule="auto" w:line="240" w:beforeAutospacing="1" w:afterAutospacing="1"/>
        <w:ind w:left="720" w:hanging="0"/>
        <w:contextualSpacing/>
        <w:rPr>
          <w:sz w:val="24"/>
          <w:szCs w:val="24"/>
        </w:rPr>
      </w:pPr>
      <w:r>
        <w:rPr>
          <w:rFonts w:eastAsia="Times New Roman" w:cs="Times New Roman" w:ascii="Times New Roman" w:hAnsi="Times New Roman"/>
          <w:sz w:val="24"/>
          <w:szCs w:val="24"/>
          <w:lang w:eastAsia="es-AR"/>
        </w:rPr>
        <w:t xml:space="preserve">FECHA DE PRÓXIMA REUNIÓN: </w:t>
      </w:r>
      <w:r>
        <w:rPr>
          <w:rFonts w:eastAsia="Times New Roman" w:cs="Times New Roman" w:ascii="Times New Roman" w:hAnsi="Times New Roman"/>
          <w:b/>
          <w:sz w:val="24"/>
          <w:szCs w:val="24"/>
          <w:lang w:eastAsia="es-AR"/>
        </w:rPr>
        <w:t xml:space="preserve"> 24 de octubre de 2019</w:t>
      </w:r>
      <w:r>
        <w:rPr>
          <w:rFonts w:eastAsia="Times New Roman" w:cs="Times New Roman" w:ascii="Times New Roman" w:hAnsi="Times New Roman"/>
          <w:sz w:val="24"/>
          <w:szCs w:val="24"/>
          <w:lang w:eastAsia="es-AR"/>
        </w:rPr>
        <w:t>.</w:t>
      </w:r>
      <w:r>
        <w:rPr>
          <w:rFonts w:eastAsia="Times New Roman" w:cs="Times New Roman" w:ascii="Times New Roman" w:hAnsi="Times New Roman"/>
          <w:b/>
          <w:bCs/>
          <w:sz w:val="24"/>
          <w:szCs w:val="24"/>
          <w:lang w:eastAsia="es-AR"/>
        </w:rPr>
        <w:t> a las 9:30</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Autospacing="1" w:afterAutospacing="1"/>
        <w:rPr/>
      </w:pPr>
      <w:r>
        <w:rPr>
          <w:rFonts w:eastAsia="Times New Roman" w:cs="Times New Roman" w:ascii="Times New Roman" w:hAnsi="Times New Roman"/>
          <w:sz w:val="24"/>
          <w:szCs w:val="24"/>
          <w:lang w:eastAsia="es-AR"/>
        </w:rPr>
        <w:t>Se plantea la necesidad de aumentar los honorarios de Alejandro Cuadra por la responsabilidad técnica del IXP, se acuerda en que los honorario sean de $6.500,-</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A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character" w:styleId="DefaultParagraphFont" w:default="1">
    <w:name w:val="Default Paragraph Font"/>
    <w:uiPriority w:val="1"/>
    <w:semiHidden/>
    <w:unhideWhenUsed/>
    <w:qFormat/>
    <w:rPr/>
  </w:style>
  <w:style w:type="character" w:styleId="TextosinformatoCar" w:customStyle="1">
    <w:name w:val="Texto sin formato Car"/>
    <w:basedOn w:val="DefaultParagraphFont"/>
    <w:link w:val="Textosinformato"/>
    <w:uiPriority w:val="99"/>
    <w:semiHidden/>
    <w:qFormat/>
    <w:rsid w:val="00f236be"/>
    <w:rPr>
      <w:rFonts w:ascii="Times New Roman" w:hAnsi="Times New Roman" w:eastAsia="Times New Roman" w:cs="Times New Roman"/>
      <w:sz w:val="24"/>
      <w:szCs w:val="24"/>
      <w:lang w:eastAsia="es-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Times New Roman" w:hAnsi="Times New Roman" w:eastAsia="Times New Roman" w:cs="Times New Roman"/>
      <w:color w:val="0000FF"/>
      <w:sz w:val="24"/>
      <w:szCs w:val="24"/>
      <w:u w:val="single"/>
      <w:lang w:eastAsia="es-AR"/>
    </w:rPr>
  </w:style>
  <w:style w:type="character" w:styleId="EnlacedeInternet">
    <w:name w:val="Enlace de Internet"/>
    <w:rPr>
      <w:color w:val="000080"/>
      <w:u w:val="single"/>
      <w:lang w:val="zxx" w:eastAsia="zxx" w:bidi="zxx"/>
    </w:rPr>
  </w:style>
  <w:style w:type="character" w:styleId="ListLabel17">
    <w:name w:val="ListLabel 17"/>
    <w:qFormat/>
    <w:rPr>
      <w:rFonts w:ascii="Times New Roman" w:hAnsi="Times New Roman" w:eastAsia="Times New Roman" w:cs="Times New Roman"/>
      <w:color w:val="0000FF"/>
      <w:sz w:val="24"/>
      <w:szCs w:val="24"/>
      <w:u w:val="single"/>
      <w:lang w:eastAsia="es-AR"/>
    </w:rPr>
  </w:style>
  <w:style w:type="character" w:styleId="ListLabel18">
    <w:name w:val="ListLabel 18"/>
    <w:qFormat/>
    <w:rPr>
      <w:rFonts w:ascii="Times New Roman" w:hAnsi="Times New Roman" w:eastAsia="Times New Roman" w:cs="Times New Roman"/>
      <w:color w:val="0000FF"/>
      <w:sz w:val="24"/>
      <w:szCs w:val="24"/>
      <w:u w:val="single"/>
      <w:lang w:eastAsia="es-AR"/>
    </w:rPr>
  </w:style>
  <w:style w:type="character" w:styleId="ListLabel19">
    <w:name w:val="ListLabel 19"/>
    <w:qFormat/>
    <w:rPr>
      <w:rFonts w:ascii="Times New Roman" w:hAnsi="Times New Roman" w:eastAsia="Times New Roman" w:cs="Times New Roman"/>
      <w:color w:val="0000FF"/>
      <w:sz w:val="24"/>
      <w:szCs w:val="24"/>
      <w:u w:val="single"/>
      <w:lang w:eastAsia="es-AR"/>
    </w:rPr>
  </w:style>
  <w:style w:type="character" w:styleId="ListLabel20">
    <w:name w:val="ListLabel 20"/>
    <w:qFormat/>
    <w:rPr>
      <w:rFonts w:ascii="Times New Roman" w:hAnsi="Times New Roman" w:eastAsia="Times New Roman" w:cs="Times New Roman"/>
      <w:color w:val="0000FF"/>
      <w:sz w:val="24"/>
      <w:szCs w:val="24"/>
      <w:u w:val="single"/>
      <w:lang w:eastAsia="es-AR"/>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uiPriority w:val="34"/>
    <w:qFormat/>
    <w:rsid w:val="00234f45"/>
    <w:pPr>
      <w:spacing w:before="0" w:after="160"/>
      <w:ind w:left="720" w:hanging="0"/>
      <w:contextualSpacing/>
    </w:pPr>
    <w:rPr/>
  </w:style>
  <w:style w:type="paragraph" w:styleId="PlainText">
    <w:name w:val="Plain Text"/>
    <w:basedOn w:val="Normal"/>
    <w:link w:val="TextosinformatoCar"/>
    <w:uiPriority w:val="99"/>
    <w:semiHidden/>
    <w:unhideWhenUsed/>
    <w:qFormat/>
    <w:rsid w:val="00f236be"/>
    <w:pPr>
      <w:spacing w:lineRule="auto" w:line="240" w:beforeAutospacing="1" w:afterAutospacing="1"/>
    </w:pPr>
    <w:rPr>
      <w:rFonts w:ascii="Times New Roman" w:hAnsi="Times New Roman" w:eastAsia="Times New Roman" w:cs="Times New Roman"/>
      <w:sz w:val="24"/>
      <w:szCs w:val="24"/>
      <w:lang w:eastAsia="es-A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8BBAC-6AA2-4BE9-B82F-B8034EA7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Application>LibreOffice/6.0.7.3$Linux_X86_64 LibreOffice_project/00m0$Build-3</Application>
  <Pages>3</Pages>
  <Words>479</Words>
  <Characters>2476</Characters>
  <CharactersWithSpaces>2989</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2019-07-30T13:40:00Z</dcterms:created>
  <dc:creator>Miguel Morandi</dc:creator>
  <dc:description/>
  <dc:language>es-AR</dc:language>
  <cp:lastModifiedBy/>
  <dcterms:modified xsi:type="dcterms:W3CDTF">2019-10-23T08:24:51Z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