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280" w:after="280"/>
        <w:rPr>
          <w:rFonts w:ascii="Times New Roman" w:hAnsi="Times New Roman" w:eastAsia="Times New Roman" w:cs="Times New Roman"/>
          <w:b/>
          <w:b/>
          <w:bCs/>
          <w:color w:val="002060"/>
          <w:sz w:val="20"/>
          <w:szCs w:val="20"/>
          <w:lang w:eastAsia="es-AR"/>
        </w:rPr>
      </w:pPr>
      <w:r>
        <w:rPr>
          <w:rFonts w:eastAsia="Times New Roman" w:cs="Times New Roman" w:ascii="Times New Roman" w:hAnsi="Times New Roman"/>
          <w:b/>
          <w:bCs/>
          <w:color w:val="002060"/>
          <w:sz w:val="20"/>
          <w:szCs w:val="20"/>
          <w:lang w:eastAsia="es-AR"/>
        </w:rPr>
        <w:t>ACTA CONFECCIONADA POR PARTE DEL COORDINADOR TÉCNICO DEL IXP CABASE TITULAR O ALTERNO (EN SU AUSENCIA): Alejandro Cuadra</w:t>
      </w:r>
    </w:p>
    <w:p>
      <w:pPr>
        <w:pStyle w:val="Normal"/>
        <w:spacing w:lineRule="auto" w:line="240" w:before="280" w:after="280"/>
        <w:rPr/>
      </w:pPr>
      <w:r>
        <w:rPr>
          <w:rFonts w:eastAsia="Times New Roman" w:cs="Times New Roman" w:ascii="Times New Roman" w:hAnsi="Times New Roman"/>
          <w:b/>
          <w:bCs/>
          <w:sz w:val="20"/>
          <w:szCs w:val="20"/>
          <w:lang w:eastAsia="es-AR"/>
        </w:rPr>
        <w:t xml:space="preserve">DATOS DEL NAP: </w:t>
      </w:r>
      <w:r>
        <w:rPr>
          <w:rFonts w:eastAsia="Times New Roman" w:cs="Times New Roman" w:ascii="Times New Roman" w:hAnsi="Times New Roman"/>
          <w:sz w:val="20"/>
          <w:szCs w:val="20"/>
          <w:lang w:eastAsia="es-AR"/>
        </w:rPr>
        <w:t>SUBCOMISIÓN ADMINISTRADORA DEL IXP/ NAP CABASE REGIONAL San Juan</w:t>
      </w:r>
    </w:p>
    <w:p>
      <w:pPr>
        <w:pStyle w:val="Normal"/>
        <w:spacing w:lineRule="auto" w:line="240" w:before="280" w:after="280"/>
        <w:rPr>
          <w:rFonts w:ascii="Times New Roman" w:hAnsi="Times New Roman" w:eastAsia="Times New Roman" w:cs="Times New Roman"/>
          <w:sz w:val="20"/>
          <w:szCs w:val="20"/>
          <w:lang w:eastAsia="es-AR"/>
        </w:rPr>
      </w:pPr>
      <w:r>
        <w:rPr>
          <w:rFonts w:eastAsia="Times New Roman" w:cs="Times New Roman" w:ascii="Times New Roman" w:hAnsi="Times New Roman"/>
          <w:sz w:val="20"/>
          <w:szCs w:val="20"/>
          <w:lang w:eastAsia="es-AR"/>
        </w:rPr>
        <w:t>TRES LETRAS QUE IDENTIFICAN AL IXP/NAP UAQ</w:t>
      </w:r>
    </w:p>
    <w:p>
      <w:pPr>
        <w:pStyle w:val="Normal"/>
        <w:spacing w:lineRule="auto" w:line="240" w:before="280" w:after="280"/>
        <w:rPr>
          <w:rFonts w:ascii="Times New Roman" w:hAnsi="Times New Roman" w:eastAsia="Times New Roman" w:cs="Times New Roman"/>
          <w:sz w:val="20"/>
          <w:szCs w:val="20"/>
          <w:lang w:eastAsia="es-AR"/>
        </w:rPr>
      </w:pPr>
      <w:r>
        <w:rPr>
          <w:rFonts w:eastAsia="Times New Roman" w:cs="Times New Roman" w:ascii="Times New Roman" w:hAnsi="Times New Roman"/>
          <w:b/>
          <w:bCs/>
          <w:sz w:val="20"/>
          <w:szCs w:val="20"/>
          <w:lang w:eastAsia="es-AR"/>
        </w:rPr>
        <w:t xml:space="preserve">DATOS DE LA REUNIÓN: </w:t>
      </w:r>
      <w:r>
        <w:rPr>
          <w:rFonts w:eastAsia="Times New Roman" w:cs="Times New Roman" w:ascii="Times New Roman" w:hAnsi="Times New Roman"/>
          <w:sz w:val="20"/>
          <w:szCs w:val="20"/>
          <w:lang w:eastAsia="es-AR"/>
        </w:rPr>
        <w:t>FECHA: DÍA 23 de enero de 2024</w:t>
      </w:r>
    </w:p>
    <w:p>
      <w:pPr>
        <w:pStyle w:val="Normal"/>
        <w:spacing w:lineRule="auto" w:line="240" w:before="280" w:after="280"/>
        <w:rPr>
          <w:rFonts w:ascii="Times New Roman" w:hAnsi="Times New Roman" w:eastAsia="Times New Roman" w:cs="Times New Roman"/>
          <w:b/>
          <w:b/>
          <w:bCs/>
          <w:sz w:val="20"/>
          <w:szCs w:val="20"/>
          <w:lang w:eastAsia="es-AR"/>
        </w:rPr>
      </w:pPr>
      <w:r>
        <w:rPr>
          <w:rFonts w:eastAsia="Times New Roman" w:cs="Times New Roman" w:ascii="Times New Roman" w:hAnsi="Times New Roman"/>
          <w:b/>
          <w:bCs/>
          <w:sz w:val="20"/>
          <w:szCs w:val="20"/>
          <w:lang w:eastAsia="es-AR"/>
        </w:rPr>
        <w:t>PRESENTES EN LA REUNIÓN:</w:t>
      </w:r>
    </w:p>
    <w:tbl>
      <w:tblPr>
        <w:tblW w:w="7560" w:type="dxa"/>
        <w:jc w:val="left"/>
        <w:tblInd w:w="118" w:type="dxa"/>
        <w:tblLayout w:type="fixed"/>
        <w:tblCellMar>
          <w:top w:w="0" w:type="dxa"/>
          <w:left w:w="60" w:type="dxa"/>
          <w:bottom w:w="0" w:type="dxa"/>
          <w:right w:w="70" w:type="dxa"/>
        </w:tblCellMar>
        <w:tblLook w:val="04a0" w:noHBand="0" w:noVBand="1" w:firstColumn="1" w:lastRow="0" w:lastColumn="0" w:firstRow="1"/>
      </w:tblPr>
      <w:tblGrid>
        <w:gridCol w:w="1245"/>
        <w:gridCol w:w="1360"/>
        <w:gridCol w:w="3123"/>
        <w:gridCol w:w="1831"/>
      </w:tblGrid>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lang w:eastAsia="es-ES"/>
              </w:rPr>
            </w:pPr>
            <w:r>
              <w:rPr>
                <w:rFonts w:eastAsia="Times New Roman" w:cs="Times New Roman" w:ascii="Times New Roman" w:hAnsi="Times New Roman"/>
                <w:color w:val="000000"/>
                <w:sz w:val="24"/>
                <w:szCs w:val="24"/>
                <w:lang w:eastAsia="es-ES"/>
              </w:rPr>
              <w:t>NOMBRE</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lang w:eastAsia="es-ES"/>
              </w:rPr>
            </w:pPr>
            <w:r>
              <w:rPr>
                <w:rFonts w:eastAsia="Times New Roman" w:cs="Times New Roman" w:ascii="Times New Roman" w:hAnsi="Times New Roman"/>
                <w:color w:val="000000"/>
                <w:sz w:val="24"/>
                <w:szCs w:val="24"/>
                <w:lang w:eastAsia="es-ES"/>
              </w:rPr>
              <w:t>APELLIDO</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4"/>
                <w:szCs w:val="24"/>
                <w:lang w:eastAsia="es-ES"/>
              </w:rPr>
              <w:t>RAZÓN SOCIAL A LA QUE REPRESENTA</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4"/>
                <w:szCs w:val="24"/>
                <w:lang w:eastAsia="es-ES"/>
              </w:rPr>
              <w:t>Presentes</w:t>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Juan C.</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Marquez</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CABASE</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Ernesto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Golom</w:t>
            </w:r>
            <w:r>
              <w:rPr>
                <w:rFonts w:eastAsia="Times New Roman" w:cs="Times New Roman" w:ascii="Times New Roman" w:hAnsi="Times New Roman"/>
                <w:sz w:val="24"/>
                <w:szCs w:val="24"/>
                <w:lang w:eastAsia="es-AR"/>
              </w:rPr>
              <w:t>b</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CABASE</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Andrés</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Pugawko</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CABASE</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Facundo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bookmarkStart w:id="0" w:name="__DdeLink__265_35811575891"/>
            <w:r>
              <w:rPr>
                <w:rFonts w:eastAsia="Times New Roman" w:cs="Times New Roman" w:ascii="Times New Roman" w:hAnsi="Times New Roman"/>
                <w:sz w:val="24"/>
                <w:szCs w:val="24"/>
                <w:lang w:eastAsia="es-AR"/>
              </w:rPr>
              <w:t>C</w:t>
            </w:r>
            <w:bookmarkEnd w:id="0"/>
            <w:r>
              <w:rPr>
                <w:rFonts w:eastAsia="Times New Roman" w:cs="Times New Roman" w:ascii="Times New Roman" w:hAnsi="Times New Roman"/>
                <w:sz w:val="24"/>
                <w:szCs w:val="24"/>
                <w:lang w:eastAsia="es-AR"/>
              </w:rPr>
              <w:t>aselles</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On Power</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Fonts w:eastAsia="Times New Roman" w:cs="Times New Roman" w:ascii="Times New Roman" w:hAnsi="Times New Roman"/>
                <w:sz w:val="24"/>
                <w:szCs w:val="24"/>
                <w:lang w:eastAsia="es-AR"/>
              </w:rPr>
              <w:t>x</w:t>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Hernan</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Bourdieu</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CLARO</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Ariel</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Passarelli</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CLARO</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Carlos</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González</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CLARO</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t>Victor</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t>Romero</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t>CLARO</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rFonts w:eastAsia="Times New Roman" w:cs="Times New Roman" w:ascii="Times New Roman" w:hAnsi="Times New Roman"/>
                <w:color w:val="000000"/>
                <w:sz w:val="24"/>
                <w:szCs w:val="24"/>
                <w:lang w:val="en-US" w:eastAsia="es-ES"/>
              </w:rPr>
              <w:t>Miguel</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rFonts w:eastAsia="Times New Roman" w:cs="Times New Roman" w:ascii="Times New Roman" w:hAnsi="Times New Roman"/>
                <w:color w:val="000000"/>
                <w:sz w:val="24"/>
                <w:szCs w:val="24"/>
                <w:lang w:val="en-US" w:eastAsia="es-ES"/>
              </w:rPr>
              <w:t>Morandi</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rFonts w:eastAsia="Times New Roman" w:cs="Times New Roman" w:ascii="Times New Roman" w:hAnsi="Times New Roman"/>
                <w:color w:val="000000"/>
                <w:sz w:val="24"/>
                <w:szCs w:val="24"/>
                <w:lang w:val="en-US" w:eastAsia="es-ES"/>
              </w:rPr>
              <w:t>UNSJ</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Ricardo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Goldberg</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XF</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759"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Carlos</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Guillen</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GPS</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759"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Gastón</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Pechieu</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NetLink</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x</w:t>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Iván</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Gutiérrez</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Intersat</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Facundo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Carrizo</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Intersat</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Emanuel</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Cortez</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Intersat</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Raúl</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Cortez</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ZETRO</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Sergio</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Aprea</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Netrópolys</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Rubén</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Atampiz</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Netrópolys</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Roberto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Agüero</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Netrópolys</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Alejandro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Cuadra</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Técnico NAP UNSJ</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David</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Vega</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I-TIC</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Nicolas</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Vallejo</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INTERREDES</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Fabián</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Aguilera</w:t>
            </w:r>
          </w:p>
        </w:tc>
        <w:tc>
          <w:tcPr>
            <w:tcW w:w="3123"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pPr>
            <w:r>
              <w:rPr/>
              <w:t>GEO FIBER</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Hugo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Leiria</w:t>
            </w:r>
          </w:p>
        </w:tc>
        <w:tc>
          <w:tcPr>
            <w:tcW w:w="3123"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pPr>
            <w:r>
              <w:rPr/>
              <w:t>GEO FIBER</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Victor</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Martinez</w:t>
            </w:r>
          </w:p>
        </w:tc>
        <w:tc>
          <w:tcPr>
            <w:tcW w:w="3123"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pPr>
            <w:r>
              <w:rPr/>
              <w:t>INTERREDES</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Sebastián</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Sánchez</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Netrópolys</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Julio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Nostray</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AustralNet</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Sergio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Catalá</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Puyuta</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bl>
    <w:p>
      <w:pPr>
        <w:pStyle w:val="Normal"/>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p>
      <w:pPr>
        <w:pStyle w:val="Normal"/>
        <w:spacing w:lineRule="auto" w:line="240" w:before="280" w:after="280"/>
        <w:rPr/>
      </w:pPr>
      <w:r>
        <w:rPr>
          <w:rFonts w:eastAsia="Times New Roman" w:cs="Times New Roman" w:ascii="Times New Roman" w:hAnsi="Times New Roman"/>
          <w:sz w:val="24"/>
          <w:szCs w:val="24"/>
          <w:lang w:eastAsia="es-AR"/>
        </w:rPr>
        <w:t>TEMARIO:</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1- ACTA ANTERIOR</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2- ADMINISTRACIÓN</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3- COMPRAS</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4- STATUS DE CONEXIONES DEL IXP</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5- STATUS DE CONEXIONES DE LOS MIEMBROS DEL IXP</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6- ALTAS, BAJAS Y MODIFICACIONES</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7- FECHA DE LA PRÓXIMA REUNIÓN</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8- TEMAS VARIOS</w:t>
      </w:r>
    </w:p>
    <w:p>
      <w:pPr>
        <w:pStyle w:val="Normal"/>
        <w:spacing w:lineRule="auto" w:line="240" w:before="280" w:after="280"/>
        <w:ind w:hanging="360"/>
        <w:rPr/>
      </w:pPr>
      <w:r>
        <w:rPr>
          <w:rFonts w:eastAsia="Times New Roman" w:cs="Times New Roman" w:ascii="Times New Roman" w:hAnsi="Times New Roman"/>
          <w:b/>
          <w:bCs/>
          <w:sz w:val="24"/>
          <w:szCs w:val="24"/>
          <w:lang w:eastAsia="es-AR"/>
        </w:rPr>
        <w:tab/>
        <w:t xml:space="preserve">1. </w:t>
      </w:r>
      <w:r>
        <w:rPr>
          <w:rFonts w:eastAsia="Times New Roman" w:cs="Times New Roman" w:ascii="Times New Roman" w:hAnsi="Times New Roman"/>
          <w:sz w:val="20"/>
          <w:szCs w:val="20"/>
          <w:lang w:eastAsia="es-AR"/>
        </w:rPr>
        <w:t xml:space="preserve">FECHA DEL CORREO ELECTRÓNICO CON </w:t>
      </w:r>
      <w:r>
        <w:rPr>
          <w:rFonts w:eastAsia="Times New Roman" w:cs="Times New Roman" w:ascii="Times New Roman" w:hAnsi="Times New Roman"/>
          <w:b/>
          <w:bCs/>
          <w:sz w:val="20"/>
          <w:szCs w:val="20"/>
          <w:lang w:eastAsia="es-AR"/>
        </w:rPr>
        <w:t>EL ACTA ANTERIOR CIRCULADA</w:t>
      </w:r>
      <w:r>
        <w:rPr>
          <w:rFonts w:eastAsia="Times New Roman" w:cs="Times New Roman" w:ascii="Times New Roman" w:hAnsi="Times New Roman"/>
          <w:sz w:val="20"/>
          <w:szCs w:val="20"/>
          <w:lang w:eastAsia="es-AR"/>
        </w:rPr>
        <w:t xml:space="preserve"> a la lista del IXP UAQ</w:t>
      </w:r>
    </w:p>
    <w:p>
      <w:pPr>
        <w:pStyle w:val="Normal"/>
        <w:spacing w:lineRule="auto" w:line="240" w:before="280" w:after="280"/>
        <w:rPr/>
      </w:pPr>
      <w:r>
        <w:rPr>
          <w:rFonts w:eastAsia="Times New Roman" w:cs="Times New Roman" w:ascii="Times New Roman" w:hAnsi="Times New Roman"/>
          <w:sz w:val="16"/>
          <w:szCs w:val="16"/>
          <w:lang w:eastAsia="es-AR"/>
        </w:rPr>
        <w:tab/>
      </w:r>
      <w:hyperlink r:id="rId2" w:tgtFrame="Este enlace externo se abrirá en una nueva ventana">
        <w:r>
          <w:rPr>
            <w:rStyle w:val="EnlacedeInternet"/>
            <w:rFonts w:eastAsia="Times New Roman" w:cs="Times New Roman" w:ascii="Times New Roman" w:hAnsi="Times New Roman"/>
            <w:color w:val="0000FF"/>
            <w:sz w:val="24"/>
            <w:szCs w:val="24"/>
            <w:lang w:eastAsia="es-AR"/>
          </w:rPr>
          <w:t>ixpsanjuan@listas.cabase.org.ar</w:t>
        </w:r>
      </w:hyperlink>
      <w:r>
        <w:rPr>
          <w:rFonts w:eastAsia="Times New Roman" w:cs="Times New Roman" w:ascii="Times New Roman" w:hAnsi="Times New Roman"/>
          <w:sz w:val="24"/>
          <w:szCs w:val="24"/>
          <w:lang w:eastAsia="es-AR"/>
        </w:rPr>
        <w:t xml:space="preserve"> :  28 de diciembre de 2023</w:t>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b/>
          <w:bCs/>
          <w:sz w:val="24"/>
          <w:szCs w:val="24"/>
          <w:lang w:eastAsia="es-AR"/>
        </w:rPr>
        <w:t>2. Administración:</w:t>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Sigue la migración del sistema de facturas:</w:t>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Informe financiero al 14/01/2024 sin informaci</w:t>
      </w:r>
      <w:r>
        <w:rPr>
          <w:rFonts w:eastAsia="Times New Roman" w:cs="Times New Roman" w:ascii="Times New Roman" w:hAnsi="Times New Roman"/>
          <w:color w:val="000000"/>
          <w:kern w:val="0"/>
          <w:sz w:val="24"/>
          <w:szCs w:val="24"/>
          <w:lang w:val="es-AR" w:eastAsia="es-AR" w:bidi="ar-SA"/>
        </w:rPr>
        <w:t>ón</w:t>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ab/>
        <w:t xml:space="preserve">- Caja:  </w:t>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ab/>
        <w:t xml:space="preserve">- Deuda Cta. Cte. al 13/12: </w:t>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b/>
          <w:bCs/>
          <w:sz w:val="24"/>
          <w:szCs w:val="24"/>
          <w:lang w:eastAsia="es-AR"/>
        </w:rPr>
        <w:t>3. PRESUPUESTO APROBADOS:</w:t>
      </w:r>
    </w:p>
    <w:p>
      <w:pPr>
        <w:pStyle w:val="Normal"/>
        <w:spacing w:lineRule="auto" w:line="240" w:before="280" w:after="280"/>
        <w:rPr>
          <w:b w:val="false"/>
          <w:b w:val="false"/>
          <w:bCs w:val="false"/>
        </w:rPr>
      </w:pPr>
      <w:r>
        <w:rPr>
          <w:rFonts w:eastAsia="Times New Roman" w:cs="Times New Roman" w:ascii="Times New Roman" w:hAnsi="Times New Roman"/>
          <w:b w:val="false"/>
          <w:bCs w:val="false"/>
          <w:sz w:val="24"/>
          <w:szCs w:val="24"/>
          <w:lang w:eastAsia="es-AR"/>
        </w:rPr>
        <w:t>sin novedades</w:t>
      </w:r>
    </w:p>
    <w:p>
      <w:pPr>
        <w:pStyle w:val="Normal"/>
        <w:spacing w:lineRule="auto" w:line="240" w:before="280" w:after="280"/>
        <w:rPr>
          <w:rFonts w:ascii="Times New Roman" w:hAnsi="Times New Roman" w:eastAsia="Times New Roman" w:cs="Times New Roman"/>
          <w:b/>
          <w:b/>
          <w:bCs/>
          <w:sz w:val="24"/>
          <w:szCs w:val="24"/>
          <w:lang w:eastAsia="es-AR"/>
        </w:rPr>
      </w:pPr>
      <w:r>
        <w:rPr>
          <w:rFonts w:eastAsia="Times New Roman" w:cs="Times New Roman" w:ascii="Times New Roman" w:hAnsi="Times New Roman"/>
          <w:b/>
          <w:bCs/>
          <w:sz w:val="24"/>
          <w:szCs w:val="24"/>
          <w:lang w:eastAsia="es-AR"/>
        </w:rPr>
        <w:t>4. STATUS DE CONEXIONES TÉCNICAS DEL IXP UAQ.</w:t>
      </w:r>
    </w:p>
    <w:p>
      <w:pPr>
        <w:pStyle w:val="Normal"/>
        <w:spacing w:lineRule="auto" w:line="240" w:before="280" w:after="280"/>
        <w:rPr>
          <w:b w:val="false"/>
          <w:b w:val="false"/>
          <w:bCs w:val="false"/>
        </w:rPr>
      </w:pPr>
      <w:r>
        <w:rPr>
          <w:b w:val="false"/>
          <w:bCs w:val="false"/>
        </w:rPr>
      </w:r>
    </w:p>
    <w:p>
      <w:pPr>
        <w:pStyle w:val="Normal"/>
        <w:spacing w:lineRule="auto" w:line="240" w:before="280" w:after="280"/>
        <w:rPr>
          <w:b w:val="false"/>
          <w:b w:val="false"/>
          <w:bCs w:val="false"/>
        </w:rPr>
      </w:pPr>
      <w:r>
        <w:rPr>
          <w:b w:val="false"/>
          <w:bCs w:val="false"/>
        </w:rPr>
      </w:r>
    </w:p>
    <w:p>
      <w:pPr>
        <w:pStyle w:val="Normal"/>
        <w:spacing w:lineRule="auto" w:line="240" w:before="280" w:after="280"/>
        <w:rPr>
          <w:b/>
          <w:b/>
          <w:bCs/>
        </w:rPr>
      </w:pPr>
      <w:r>
        <w:rPr>
          <w:rFonts w:eastAsia="Times New Roman" w:cs="Times New Roman" w:ascii="Times New Roman" w:hAnsi="Times New Roman"/>
          <w:b/>
          <w:bCs/>
          <w:sz w:val="24"/>
          <w:szCs w:val="24"/>
          <w:lang w:eastAsia="es-AR"/>
        </w:rPr>
        <w:t>5- STATUS DE CONEXIONES DE LOS MIEMBROS DEL IXP</w:t>
      </w:r>
    </w:p>
    <w:p>
      <w:pPr>
        <w:pStyle w:val="Normal"/>
        <w:spacing w:lineRule="auto" w:line="240" w:before="280" w:after="280"/>
        <w:rPr>
          <w:b/>
          <w:b/>
          <w:bCs/>
        </w:rPr>
      </w:pPr>
      <w:r>
        <w:rPr>
          <w:rFonts w:eastAsia="Times New Roman" w:cs="Times New Roman" w:ascii="Times New Roman" w:hAnsi="Times New Roman"/>
          <w:b/>
          <w:bCs/>
          <w:sz w:val="24"/>
          <w:szCs w:val="24"/>
          <w:lang w:eastAsia="es-AR"/>
        </w:rPr>
        <w:t>6- ALTAS, BAJAS Y MODIFICACIONES</w:t>
      </w:r>
    </w:p>
    <w:p>
      <w:pPr>
        <w:pStyle w:val="Normal"/>
        <w:spacing w:lineRule="auto" w:line="240" w:before="280" w:after="280"/>
        <w:rPr>
          <w:b w:val="false"/>
          <w:b w:val="false"/>
          <w:bCs w:val="false"/>
        </w:rPr>
      </w:pPr>
      <w:r>
        <w:rPr>
          <w:rFonts w:eastAsia="Times New Roman" w:cs="Times New Roman" w:ascii="Times New Roman" w:hAnsi="Times New Roman"/>
          <w:b w:val="false"/>
          <w:bCs w:val="false"/>
          <w:color w:val="auto"/>
          <w:kern w:val="0"/>
          <w:sz w:val="24"/>
          <w:szCs w:val="24"/>
          <w:lang w:val="es-AR" w:eastAsia="es-AR" w:bidi="ar-SA"/>
          <w14:ligatures w14:val="none"/>
        </w:rPr>
        <w:t>Ricardo Goldberg comenta sobre el mail recibido para la renovación de los contratos con el carrier CLARO.</w:t>
      </w:r>
    </w:p>
    <w:p>
      <w:pPr>
        <w:pStyle w:val="Normal"/>
        <w:spacing w:lineRule="auto" w:line="240" w:before="280" w:after="280"/>
        <w:rPr>
          <w:b w:val="false"/>
          <w:b w:val="false"/>
          <w:bCs w:val="false"/>
        </w:rPr>
      </w:pPr>
      <w:r>
        <w:rPr>
          <w:rFonts w:eastAsia="Times New Roman" w:cs="Times New Roman" w:ascii="Times New Roman" w:hAnsi="Times New Roman"/>
          <w:b w:val="false"/>
          <w:bCs w:val="false"/>
          <w:color w:val="auto"/>
          <w:kern w:val="0"/>
          <w:sz w:val="24"/>
          <w:szCs w:val="24"/>
          <w:lang w:val="es-AR" w:eastAsia="es-AR" w:bidi="ar-SA"/>
          <w14:ligatures w14:val="none"/>
        </w:rPr>
        <w:t>Victor responde que se utilizó información de los consumos para adecuar los anchos de banda de los nuevos contrato.</w:t>
      </w:r>
    </w:p>
    <w:p>
      <w:pPr>
        <w:pStyle w:val="Normal"/>
        <w:spacing w:lineRule="auto" w:line="240" w:before="280" w:after="280"/>
        <w:rPr>
          <w:b w:val="false"/>
          <w:b w:val="false"/>
          <w:bCs w:val="false"/>
        </w:rPr>
      </w:pPr>
      <w:r>
        <w:rPr>
          <w:rFonts w:eastAsia="Times New Roman" w:cs="Times New Roman" w:ascii="Times New Roman" w:hAnsi="Times New Roman"/>
          <w:b w:val="false"/>
          <w:bCs w:val="false"/>
          <w:color w:val="auto"/>
          <w:kern w:val="0"/>
          <w:sz w:val="24"/>
          <w:szCs w:val="24"/>
          <w:lang w:val="es-AR" w:eastAsia="es-AR" w:bidi="ar-SA"/>
          <w14:ligatures w14:val="none"/>
        </w:rPr>
        <w:t>Facundo Caselles comenta que en conversación entre los IXP resulta qu el enlace de CLARO se utiliza solo para la carga de los cache y esto se realiza den horario nocturnos por lo que no se justifica mantener ese enlace.</w:t>
      </w:r>
    </w:p>
    <w:p>
      <w:pPr>
        <w:pStyle w:val="Normal"/>
        <w:spacing w:lineRule="auto" w:line="240" w:before="280" w:after="280"/>
        <w:rPr>
          <w:b w:val="false"/>
          <w:b w:val="false"/>
          <w:bCs w:val="false"/>
        </w:rPr>
      </w:pPr>
      <w:r>
        <w:rPr>
          <w:rFonts w:eastAsia="Times New Roman" w:cs="Times New Roman" w:ascii="Times New Roman" w:hAnsi="Times New Roman"/>
          <w:b w:val="false"/>
          <w:bCs w:val="false"/>
          <w:color w:val="auto"/>
          <w:kern w:val="0"/>
          <w:sz w:val="24"/>
          <w:szCs w:val="24"/>
          <w:lang w:val="es-AR" w:eastAsia="es-AR" w:bidi="ar-SA"/>
          <w14:ligatures w14:val="none"/>
        </w:rPr>
        <w:t>Iván Gutiérrez comenta que sumado a los antes comentado por Facundo y laos cambios producidos en materia económica, principalmente la devaluación y la imposibilidad de incrementar los precios de los abonos resulta dificultoso mantener la capacidad contratada a CLARO.</w:t>
      </w:r>
    </w:p>
    <w:p>
      <w:pPr>
        <w:pStyle w:val="Normal"/>
        <w:spacing w:lineRule="auto" w:line="240" w:before="280" w:after="280"/>
        <w:rPr>
          <w:b w:val="false"/>
          <w:b w:val="false"/>
          <w:bCs w:val="false"/>
        </w:rPr>
      </w:pPr>
      <w:r>
        <w:rPr>
          <w:rFonts w:eastAsia="Times New Roman" w:cs="Times New Roman" w:ascii="Times New Roman" w:hAnsi="Times New Roman"/>
          <w:b w:val="false"/>
          <w:bCs w:val="false"/>
          <w:color w:val="auto"/>
          <w:kern w:val="0"/>
          <w:sz w:val="24"/>
          <w:szCs w:val="24"/>
          <w:lang w:val="es-AR" w:eastAsia="es-AR" w:bidi="ar-SA"/>
          <w14:ligatures w14:val="none"/>
        </w:rPr>
        <w:t>Por tal motivo es que desde el IXP se solicita la baja del muy buen servicio prestado por CLARO, por motivos técnicos y económicos.</w:t>
      </w:r>
    </w:p>
    <w:p>
      <w:pPr>
        <w:pStyle w:val="Normal"/>
        <w:spacing w:lineRule="auto" w:line="240" w:before="280" w:after="280"/>
        <w:rPr>
          <w:b w:val="false"/>
          <w:b w:val="false"/>
          <w:bCs w:val="false"/>
        </w:rPr>
      </w:pPr>
      <w:r>
        <w:rPr>
          <w:rFonts w:eastAsia="Times New Roman" w:cs="Times New Roman" w:ascii="Times New Roman" w:hAnsi="Times New Roman"/>
          <w:b w:val="false"/>
          <w:bCs w:val="false"/>
          <w:color w:val="auto"/>
          <w:kern w:val="0"/>
          <w:sz w:val="24"/>
          <w:szCs w:val="24"/>
          <w:lang w:val="es-AR" w:eastAsia="es-AR" w:bidi="ar-SA"/>
          <w14:ligatures w14:val="none"/>
        </w:rPr>
        <w:t>Carlos González agradece la explicación de los motivos de la baja y recuerda de los esfuerzos realizados por la empresa en la constitución del IXP.</w:t>
      </w:r>
    </w:p>
    <w:p>
      <w:pPr>
        <w:pStyle w:val="Normal"/>
        <w:spacing w:lineRule="auto" w:line="240" w:before="280" w:after="280"/>
        <w:rPr>
          <w:b w:val="false"/>
          <w:b w:val="false"/>
          <w:bCs w:val="false"/>
        </w:rPr>
      </w:pPr>
      <w:r>
        <w:rPr>
          <w:rFonts w:eastAsia="Times New Roman" w:cs="Times New Roman" w:ascii="Times New Roman" w:hAnsi="Times New Roman"/>
          <w:b w:val="false"/>
          <w:bCs w:val="false"/>
          <w:color w:val="auto"/>
          <w:kern w:val="0"/>
          <w:sz w:val="24"/>
          <w:szCs w:val="24"/>
          <w:lang w:val="es-AR" w:eastAsia="es-AR" w:bidi="ar-SA"/>
          <w14:ligatures w14:val="none"/>
        </w:rPr>
        <w:t xml:space="preserve">Tanto desde los ISP del IXP como de la empresa CLARO quedan las puertas abiertas para una posible contratación de servicios en el futuro, teniendo en cuenta que CLARO cuenta con mayor capacidad en sus servicios. </w:t>
      </w:r>
    </w:p>
    <w:p>
      <w:pPr>
        <w:pStyle w:val="Normal"/>
        <w:spacing w:lineRule="auto" w:line="240" w:before="280" w:after="280"/>
        <w:rPr>
          <w:b w:val="false"/>
          <w:b w:val="false"/>
          <w:bCs w:val="false"/>
        </w:rPr>
      </w:pPr>
      <w:r>
        <w:rPr>
          <w:rFonts w:eastAsia="Times New Roman" w:cs="Times New Roman" w:ascii="Times New Roman" w:hAnsi="Times New Roman"/>
          <w:b w:val="false"/>
          <w:bCs w:val="false"/>
          <w:color w:val="auto"/>
          <w:kern w:val="0"/>
          <w:sz w:val="24"/>
          <w:szCs w:val="24"/>
          <w:lang w:val="es-AR" w:eastAsia="es-AR" w:bidi="ar-SA"/>
          <w14:ligatures w14:val="none"/>
        </w:rPr>
        <w:t>Víctor Romero comenta que la baja se debe solicitar por mail, adjuntando el acta de la reunión y tomará efecto 30 días después de recibida la misma por lo que se recibirán las facturas de enero y febrero.</w:t>
      </w:r>
    </w:p>
    <w:p>
      <w:pPr>
        <w:pStyle w:val="Normal"/>
        <w:spacing w:lineRule="auto" w:line="240" w:before="280" w:after="280"/>
        <w:rPr/>
      </w:pPr>
      <w:r>
        <w:rPr>
          <w:rFonts w:eastAsia="Times New Roman" w:cs="Times New Roman" w:ascii="Times New Roman" w:hAnsi="Times New Roman"/>
          <w:b/>
          <w:bCs/>
          <w:sz w:val="24"/>
          <w:szCs w:val="24"/>
          <w:lang w:eastAsia="es-AR"/>
        </w:rPr>
        <w:t xml:space="preserve">7 - REUNIÓN DE LA SUBCOMISIÓN ADMINISTRADORA DEL IXP CABASE REGIONAL UAQ: </w:t>
      </w:r>
    </w:p>
    <w:p>
      <w:pPr>
        <w:pStyle w:val="Normal"/>
        <w:spacing w:lineRule="auto" w:line="240" w:before="280" w:after="280"/>
        <w:rPr>
          <w:b w:val="false"/>
          <w:b w:val="false"/>
          <w:bCs w:val="false"/>
        </w:rPr>
      </w:pPr>
      <w:r>
        <w:rPr>
          <w:rFonts w:eastAsia="Times New Roman" w:cs="Times New Roman" w:ascii="Times New Roman" w:hAnsi="Times New Roman"/>
          <w:b w:val="false"/>
          <w:bCs w:val="false"/>
          <w:color w:val="000000"/>
          <w:sz w:val="24"/>
          <w:szCs w:val="24"/>
          <w:lang w:eastAsia="es-AR"/>
        </w:rPr>
        <w:t xml:space="preserve">Fecha próxima reunión </w:t>
      </w:r>
      <w:r>
        <w:rPr>
          <w:rFonts w:eastAsia="Times New Roman" w:cs="Times New Roman" w:ascii="Times New Roman" w:hAnsi="Times New Roman"/>
          <w:b/>
          <w:bCs/>
          <w:color w:val="000000"/>
          <w:sz w:val="24"/>
          <w:szCs w:val="24"/>
          <w:lang w:eastAsia="es-AR"/>
        </w:rPr>
        <w:t>jueves 08 de febrero de 2024 9:30 am</w:t>
      </w:r>
    </w:p>
    <w:p>
      <w:pPr>
        <w:pStyle w:val="Normal"/>
        <w:spacing w:lineRule="auto" w:line="240" w:before="280" w:after="280"/>
        <w:rPr>
          <w:b/>
          <w:b/>
          <w:bCs/>
        </w:rPr>
      </w:pPr>
      <w:r>
        <w:rPr>
          <w:rFonts w:eastAsia="Times New Roman" w:cs="Times New Roman" w:ascii="Times New Roman" w:hAnsi="Times New Roman"/>
          <w:b/>
          <w:bCs/>
          <w:sz w:val="24"/>
          <w:szCs w:val="24"/>
          <w:lang w:eastAsia="es-AR"/>
        </w:rPr>
        <w:t>8 - TEMAS VARIOS</w:t>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rFonts w:eastAsia="Times New Roman" w:cs="Times New Roman" w:ascii="Times New Roman" w:hAnsi="Times New Roman"/>
          <w:b w:val="false"/>
          <w:bCs w:val="false"/>
          <w:color w:val="auto"/>
          <w:kern w:val="0"/>
          <w:sz w:val="24"/>
          <w:szCs w:val="24"/>
          <w:lang w:val="es-AR" w:eastAsia="es-AR" w:bidi="ar-SA"/>
          <w14:ligatures w14:val="none"/>
        </w:rPr>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rFonts w:eastAsia="Times New Roman" w:cs="Times New Roman" w:ascii="Times New Roman" w:hAnsi="Times New Roman"/>
          <w:b w:val="false"/>
          <w:bCs w:val="false"/>
          <w:color w:val="auto"/>
          <w:kern w:val="0"/>
          <w:sz w:val="24"/>
          <w:szCs w:val="24"/>
          <w:lang w:val="es-AR" w:eastAsia="es-AR" w:bidi="ar-SA"/>
          <w14:ligatures w14:val="none"/>
        </w:rPr>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r>
    </w:p>
    <w:sectPr>
      <w:type w:val="nextPage"/>
      <w:pgSz w:w="11906" w:h="16838"/>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s-A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167f"/>
    <w:pPr>
      <w:widowControl/>
      <w:suppressAutoHyphens w:val="true"/>
      <w:bidi w:val="0"/>
      <w:spacing w:lineRule="auto" w:line="252" w:before="0" w:after="0"/>
      <w:jc w:val="left"/>
    </w:pPr>
    <w:rPr>
      <w:rFonts w:ascii="Calibri" w:hAnsi="Calibri" w:eastAsia="Calibri" w:cs="DejaVu Sans"/>
      <w:color w:val="auto"/>
      <w:kern w:val="0"/>
      <w:sz w:val="22"/>
      <w:szCs w:val="22"/>
      <w:lang w:val="es-AR" w:eastAsia="en-US" w:bidi="ar-SA"/>
      <w14:ligatures w14:val="none"/>
    </w:rPr>
  </w:style>
  <w:style w:type="character" w:styleId="DefaultParagraphFont" w:default="1">
    <w:name w:val="Default Paragraph Font"/>
    <w:uiPriority w:val="1"/>
    <w:semiHidden/>
    <w:unhideWhenUsed/>
    <w:qFormat/>
    <w:rPr/>
  </w:style>
  <w:style w:type="character" w:styleId="EnlacedeInternet">
    <w:name w:val="Enlace de Internet"/>
    <w:basedOn w:val="DefaultParagraphFont"/>
    <w:uiPriority w:val="99"/>
    <w:semiHidden/>
    <w:unhideWhenUsed/>
    <w:rsid w:val="00aa167f"/>
    <w:rPr>
      <w:color w:val="0563C1" w:themeColor="hyperlink"/>
      <w:u w:val="single"/>
    </w:rPr>
  </w:style>
  <w:style w:type="character" w:styleId="TextoindependienteCar" w:customStyle="1">
    <w:name w:val="Texto independiente Car"/>
    <w:basedOn w:val="DefaultParagraphFont"/>
    <w:semiHidden/>
    <w:qFormat/>
    <w:rsid w:val="00aa167f"/>
    <w:rPr>
      <w:rFonts w:ascii="Calibri" w:hAnsi="Calibri" w:eastAsia="Calibri" w:cs="DejaVu Sans"/>
      <w:kern w:val="0"/>
      <w14:ligatures w14:val="none"/>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semiHidden/>
    <w:unhideWhenUsed/>
    <w:rsid w:val="00aa167f"/>
    <w:pPr>
      <w:spacing w:lineRule="auto" w:line="276"/>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ontenidodelatabla" w:customStyle="1">
    <w:name w:val="Contenido de la tabla"/>
    <w:basedOn w:val="Normal"/>
    <w:qFormat/>
    <w:rsid w:val="00aa167f"/>
    <w:pPr>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ebmail.unsj.edu.ar/src/compose.php?send_to=ixpsanjuan@listas.cabase.org.ar"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2863</TotalTime>
  <Application>LibreOffice/7.3.7.2$Linux_X86_64 LibreOffice_project/30$Build-2</Application>
  <AppVersion>15.0000</AppVersion>
  <Pages>4</Pages>
  <Words>540</Words>
  <Characters>2755</Characters>
  <CharactersWithSpaces>3166</CharactersWithSpaces>
  <Paragraphs>139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2023-11-29T15:27:00Z</dcterms:created>
  <dc:creator>Alejandro Cuadra</dc:creator>
  <dc:description/>
  <dc:language>es-AR</dc:language>
  <cp:lastModifiedBy/>
  <dcterms:modified xsi:type="dcterms:W3CDTF">2024-01-23T11:31:13Z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