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BB00BC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09100F">
        <w:rPr>
          <w:rFonts w:ascii="Courier New" w:hAnsi="Courier New" w:cs="Courier New"/>
          <w:b/>
        </w:rPr>
        <w:t>REGIONAL BUENOS AIRES DEL  15-07</w:t>
      </w:r>
      <w:r w:rsidR="00C0626A">
        <w:rPr>
          <w:rFonts w:ascii="Courier New" w:hAnsi="Courier New" w:cs="Courier New"/>
          <w:b/>
        </w:rPr>
        <w:t>-2021</w:t>
      </w:r>
    </w:p>
    <w:p w:rsidR="00E16775" w:rsidRPr="00E16775" w:rsidRDefault="00E16775" w:rsidP="00E16775">
      <w:pPr>
        <w:pStyle w:val="Prrafodelista"/>
        <w:ind w:left="1776"/>
        <w:rPr>
          <w:rFonts w:ascii="Courier New" w:hAnsi="Courier New" w:cs="Courier New"/>
          <w:b/>
          <w:color w:val="0070C0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053D33" w:rsidRPr="00053D33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483FAE" w:rsidRPr="0009100F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E24714">
        <w:rPr>
          <w:rFonts w:ascii="Arial" w:hAnsi="Arial" w:cs="Arial"/>
          <w:color w:val="auto"/>
        </w:rPr>
        <w:t xml:space="preserve">: Solicitud de baja de </w:t>
      </w:r>
      <w:proofErr w:type="spellStart"/>
      <w:r w:rsidR="00E24714">
        <w:rPr>
          <w:rFonts w:ascii="Arial" w:hAnsi="Arial" w:cs="Arial"/>
          <w:color w:val="auto"/>
        </w:rPr>
        <w:t>Iboss</w:t>
      </w:r>
      <w:proofErr w:type="spellEnd"/>
      <w:r w:rsidR="00E24714">
        <w:rPr>
          <w:rFonts w:ascii="Arial" w:hAnsi="Arial" w:cs="Arial"/>
          <w:color w:val="auto"/>
        </w:rPr>
        <w:t xml:space="preserve"> 30-06-21. En proceso de tratamiento.</w:t>
      </w:r>
    </w:p>
    <w:p w:rsidR="00605B74" w:rsidRPr="00046A3D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02010A" w:rsidRPr="00194C0A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30132B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  <w:r w:rsidR="0073244D">
        <w:rPr>
          <w:rFonts w:ascii="Arial" w:hAnsi="Arial" w:cs="Arial"/>
          <w:b/>
          <w:color w:val="auto"/>
        </w:rPr>
        <w:t>: $14.375.729,68</w:t>
      </w:r>
      <w:r w:rsidR="00FD5582">
        <w:rPr>
          <w:rFonts w:ascii="Arial" w:hAnsi="Arial" w:cs="Arial"/>
          <w:b/>
          <w:color w:val="auto"/>
        </w:rPr>
        <w:t xml:space="preserve"> (se realizará plazo fijo a 30 días con excedente del flujo esperado)</w:t>
      </w:r>
    </w:p>
    <w:p w:rsidR="00D66221" w:rsidRPr="00BF60B9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CA41D5" w:rsidRPr="00CA41D5">
        <w:rPr>
          <w:rFonts w:ascii="Arial" w:hAnsi="Arial" w:cs="Arial"/>
          <w:b/>
          <w:color w:val="auto"/>
        </w:rPr>
        <w:t>$</w:t>
      </w:r>
      <w:r w:rsidR="0073244D" w:rsidRPr="0030132B">
        <w:rPr>
          <w:rFonts w:ascii="Arial" w:hAnsi="Arial" w:cs="Arial"/>
          <w:b/>
          <w:color w:val="auto"/>
        </w:rPr>
        <w:t xml:space="preserve">2.822.471,78  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137B85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137B85" w:rsidRPr="00137B85">
        <w:rPr>
          <w:rFonts w:ascii="Arial" w:hAnsi="Arial" w:cs="Arial"/>
          <w:b/>
          <w:color w:val="auto"/>
        </w:rPr>
        <w:t>$</w:t>
      </w:r>
      <w:r w:rsidR="0073244D" w:rsidRPr="0030132B">
        <w:rPr>
          <w:rFonts w:ascii="Arial" w:hAnsi="Arial" w:cs="Arial"/>
          <w:b/>
          <w:color w:val="auto"/>
        </w:rPr>
        <w:t>3.310.517,26</w:t>
      </w:r>
    </w:p>
    <w:p w:rsidR="00AB5A2A" w:rsidRPr="00AB5A2A" w:rsidRDefault="00D66221" w:rsidP="00AB5A2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  <w:r w:rsidR="00AB5A2A">
        <w:rPr>
          <w:rFonts w:ascii="Arial" w:hAnsi="Arial" w:cs="Arial"/>
          <w:color w:val="auto"/>
        </w:rPr>
        <w:t xml:space="preserve"> </w:t>
      </w:r>
    </w:p>
    <w:p w:rsidR="0040265F" w:rsidRPr="0009100F" w:rsidRDefault="00D66221" w:rsidP="0009100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09100F">
        <w:rPr>
          <w:rFonts w:ascii="Arial" w:hAnsi="Arial" w:cs="Arial"/>
          <w:color w:val="auto"/>
        </w:rPr>
        <w:t>Deudores reunión pasada:</w:t>
      </w:r>
      <w:r w:rsidR="0009100F" w:rsidRPr="0009100F">
        <w:rPr>
          <w:rFonts w:ascii="Arial" w:hAnsi="Arial" w:cs="Arial"/>
          <w:color w:val="auto"/>
        </w:rPr>
        <w:t xml:space="preserve"> No hay casos de la reunión pasada, excepto CD </w:t>
      </w:r>
      <w:proofErr w:type="spellStart"/>
      <w:r w:rsidR="0009100F" w:rsidRPr="0009100F">
        <w:rPr>
          <w:rFonts w:ascii="Arial" w:hAnsi="Arial" w:cs="Arial"/>
          <w:color w:val="auto"/>
        </w:rPr>
        <w:t>Galared</w:t>
      </w:r>
      <w:proofErr w:type="spellEnd"/>
      <w:r w:rsidR="0042474E">
        <w:rPr>
          <w:rFonts w:ascii="Arial" w:hAnsi="Arial" w:cs="Arial"/>
          <w:color w:val="auto"/>
        </w:rPr>
        <w:t xml:space="preserve">. </w:t>
      </w:r>
      <w:r w:rsidR="0042474E" w:rsidRPr="0042474E">
        <w:rPr>
          <w:rFonts w:ascii="Arial" w:hAnsi="Arial" w:cs="Arial"/>
          <w:b/>
          <w:color w:val="auto"/>
        </w:rPr>
        <w:t xml:space="preserve">Sin respuesta por parte de </w:t>
      </w:r>
      <w:proofErr w:type="spellStart"/>
      <w:r w:rsidR="0042474E" w:rsidRPr="0042474E">
        <w:rPr>
          <w:rFonts w:ascii="Arial" w:hAnsi="Arial" w:cs="Arial"/>
          <w:b/>
          <w:color w:val="auto"/>
        </w:rPr>
        <w:t>Galared</w:t>
      </w:r>
      <w:proofErr w:type="spellEnd"/>
      <w:r w:rsidR="0042474E" w:rsidRPr="0042474E">
        <w:rPr>
          <w:rFonts w:ascii="Arial" w:hAnsi="Arial" w:cs="Arial"/>
          <w:b/>
          <w:color w:val="auto"/>
        </w:rPr>
        <w:t>.</w:t>
      </w:r>
      <w:r w:rsidR="0042474E">
        <w:rPr>
          <w:rFonts w:ascii="Arial" w:hAnsi="Arial" w:cs="Arial"/>
          <w:b/>
          <w:color w:val="auto"/>
        </w:rPr>
        <w:t xml:space="preserve"> Se da la baja de facto y se seguirá el tema administrativo.</w:t>
      </w:r>
    </w:p>
    <w:p w:rsidR="006E59BD" w:rsidRDefault="006E59BD" w:rsidP="006E59BD">
      <w:pPr>
        <w:pStyle w:val="Prrafodelista"/>
        <w:ind w:left="360"/>
        <w:rPr>
          <w:rFonts w:ascii="Arial" w:hAnsi="Arial" w:cs="Arial"/>
          <w:color w:val="auto"/>
        </w:rPr>
      </w:pPr>
    </w:p>
    <w:p w:rsidR="00236053" w:rsidRPr="00236053" w:rsidRDefault="00236053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</w:rPr>
        <w:t>AGENDA PRIORITARIA</w:t>
      </w:r>
    </w:p>
    <w:p w:rsidR="00236053" w:rsidRDefault="00236053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Presupuestos y alcances por reordenamiento sala actual IXP BUE.</w:t>
      </w:r>
    </w:p>
    <w:p w:rsidR="004441A9" w:rsidRDefault="004441A9" w:rsidP="004441A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Birka</w:t>
      </w:r>
      <w:proofErr w:type="spellEnd"/>
      <w:r>
        <w:rPr>
          <w:rFonts w:ascii="Arial" w:hAnsi="Arial" w:cs="Arial"/>
          <w:color w:val="auto"/>
        </w:rPr>
        <w:t xml:space="preserve">:$ </w:t>
      </w:r>
      <w:r w:rsidRPr="004441A9">
        <w:rPr>
          <w:rFonts w:ascii="Arial" w:hAnsi="Arial" w:cs="Arial"/>
          <w:color w:val="auto"/>
        </w:rPr>
        <w:t>2.068.736,15</w:t>
      </w:r>
    </w:p>
    <w:p w:rsidR="004441A9" w:rsidRDefault="004441A9" w:rsidP="004441A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Gama: USD 30.466,15</w:t>
      </w:r>
      <w:r w:rsidR="00E76222">
        <w:rPr>
          <w:rFonts w:ascii="Arial" w:hAnsi="Arial" w:cs="Arial"/>
          <w:color w:val="auto"/>
        </w:rPr>
        <w:t xml:space="preserve"> (Incluye el reordenamiento de cables)</w:t>
      </w:r>
    </w:p>
    <w:p w:rsidR="004441A9" w:rsidRDefault="004441A9" w:rsidP="004441A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Intranet: $ </w:t>
      </w:r>
      <w:r w:rsidRPr="004441A9">
        <w:rPr>
          <w:rFonts w:ascii="Arial" w:hAnsi="Arial" w:cs="Arial"/>
          <w:color w:val="auto"/>
        </w:rPr>
        <w:t>378.000,00</w:t>
      </w:r>
      <w:r>
        <w:rPr>
          <w:rFonts w:ascii="Arial" w:hAnsi="Arial" w:cs="Arial"/>
          <w:color w:val="auto"/>
        </w:rPr>
        <w:t xml:space="preserve"> + USD </w:t>
      </w:r>
      <w:r w:rsidRPr="004441A9">
        <w:rPr>
          <w:rFonts w:ascii="Arial" w:hAnsi="Arial" w:cs="Arial"/>
          <w:color w:val="auto"/>
        </w:rPr>
        <w:t>23.305,07</w:t>
      </w:r>
    </w:p>
    <w:p w:rsidR="00E76222" w:rsidRDefault="00E76222" w:rsidP="00E76222">
      <w:pPr>
        <w:pStyle w:val="Prrafodelista"/>
        <w:ind w:left="1080"/>
        <w:rPr>
          <w:rFonts w:ascii="Arial" w:hAnsi="Arial" w:cs="Arial"/>
          <w:color w:val="auto"/>
        </w:rPr>
      </w:pPr>
    </w:p>
    <w:p w:rsidR="00DE73FB" w:rsidRDefault="00E76222" w:rsidP="00DE73FB">
      <w:pPr>
        <w:pStyle w:val="Prrafodelista"/>
        <w:ind w:left="108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 plantea que el mejor esquema es empezar con un reordenamiento que debe hacer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 xml:space="preserve">. </w:t>
      </w:r>
      <w:proofErr w:type="spellStart"/>
      <w:r w:rsidR="00DE73FB">
        <w:rPr>
          <w:rFonts w:ascii="Arial" w:hAnsi="Arial" w:cs="Arial"/>
          <w:color w:val="auto"/>
        </w:rPr>
        <w:t>Metrotel</w:t>
      </w:r>
      <w:proofErr w:type="spellEnd"/>
      <w:r w:rsidR="00DE73FB">
        <w:rPr>
          <w:rFonts w:ascii="Arial" w:hAnsi="Arial" w:cs="Arial"/>
          <w:color w:val="auto"/>
        </w:rPr>
        <w:t xml:space="preserve"> transporta alrededor de 60 miembros.</w:t>
      </w:r>
    </w:p>
    <w:p w:rsidR="00E76222" w:rsidRDefault="00E76222" w:rsidP="00E76222">
      <w:pPr>
        <w:pStyle w:val="Prrafodelista"/>
        <w:ind w:left="108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En función de ese reordenamiento se v</w:t>
      </w:r>
      <w:r w:rsidR="00445230">
        <w:rPr>
          <w:rFonts w:ascii="Arial" w:hAnsi="Arial" w:cs="Arial"/>
          <w:color w:val="auto"/>
        </w:rPr>
        <w:t xml:space="preserve">a a necesitar </w:t>
      </w:r>
      <w:proofErr w:type="spellStart"/>
      <w:r w:rsidR="00445230">
        <w:rPr>
          <w:rFonts w:ascii="Arial" w:hAnsi="Arial" w:cs="Arial"/>
          <w:color w:val="auto"/>
        </w:rPr>
        <w:t>recotizar</w:t>
      </w:r>
      <w:proofErr w:type="spellEnd"/>
      <w:r w:rsidR="00445230">
        <w:rPr>
          <w:rFonts w:ascii="Arial" w:hAnsi="Arial" w:cs="Arial"/>
          <w:color w:val="auto"/>
        </w:rPr>
        <w:t xml:space="preserve"> para termina</w:t>
      </w:r>
      <w:r>
        <w:rPr>
          <w:rFonts w:ascii="Arial" w:hAnsi="Arial" w:cs="Arial"/>
          <w:color w:val="auto"/>
        </w:rPr>
        <w:t>r de arreglar lo que reste.</w:t>
      </w:r>
    </w:p>
    <w:p w:rsidR="005545BD" w:rsidRDefault="005545BD" w:rsidP="00E76222">
      <w:pPr>
        <w:pStyle w:val="Prrafodelista"/>
        <w:ind w:left="1080"/>
        <w:rPr>
          <w:rFonts w:ascii="Arial" w:hAnsi="Arial" w:cs="Arial"/>
          <w:color w:val="auto"/>
        </w:rPr>
      </w:pPr>
    </w:p>
    <w:p w:rsidR="00E76222" w:rsidRDefault="00E76222" w:rsidP="00E76222">
      <w:pPr>
        <w:pStyle w:val="Prrafodelista"/>
        <w:ind w:left="108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Nico G pla</w:t>
      </w:r>
      <w:r w:rsidR="005545BD">
        <w:rPr>
          <w:rFonts w:ascii="Arial" w:hAnsi="Arial" w:cs="Arial"/>
          <w:color w:val="auto"/>
        </w:rPr>
        <w:t>ntea la imposibilidad de hacer e</w:t>
      </w:r>
      <w:r>
        <w:rPr>
          <w:rFonts w:ascii="Arial" w:hAnsi="Arial" w:cs="Arial"/>
          <w:color w:val="auto"/>
        </w:rPr>
        <w:t>stos temas sin un CT BUE (punto siguiente de la agenda).</w:t>
      </w:r>
    </w:p>
    <w:p w:rsidR="00DE73FB" w:rsidRPr="00DE73FB" w:rsidRDefault="00445230" w:rsidP="00DE73FB">
      <w:pPr>
        <w:pStyle w:val="Prrafodelista"/>
        <w:ind w:left="108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90 días para mudanza a </w:t>
      </w:r>
      <w:proofErr w:type="spellStart"/>
      <w:r>
        <w:rPr>
          <w:rFonts w:ascii="Arial" w:hAnsi="Arial" w:cs="Arial"/>
          <w:color w:val="auto"/>
        </w:rPr>
        <w:t>meetme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room</w:t>
      </w:r>
      <w:proofErr w:type="spellEnd"/>
      <w:r>
        <w:rPr>
          <w:rFonts w:ascii="Arial" w:hAnsi="Arial" w:cs="Arial"/>
          <w:color w:val="auto"/>
        </w:rPr>
        <w:t xml:space="preserve"> con penalidad a definir en </w:t>
      </w:r>
      <w:proofErr w:type="spellStart"/>
      <w:r>
        <w:rPr>
          <w:rFonts w:ascii="Arial" w:hAnsi="Arial" w:cs="Arial"/>
          <w:color w:val="auto"/>
        </w:rPr>
        <w:t>proxiam</w:t>
      </w:r>
      <w:proofErr w:type="spellEnd"/>
      <w:r>
        <w:rPr>
          <w:rFonts w:ascii="Arial" w:hAnsi="Arial" w:cs="Arial"/>
          <w:color w:val="auto"/>
        </w:rPr>
        <w:t xml:space="preserve"> reunión.</w:t>
      </w:r>
      <w:bookmarkStart w:id="0" w:name="_GoBack"/>
      <w:bookmarkEnd w:id="0"/>
    </w:p>
    <w:p w:rsidR="00445230" w:rsidRDefault="00445230" w:rsidP="00E76222">
      <w:pPr>
        <w:pStyle w:val="Prrafodelista"/>
        <w:ind w:left="1080"/>
        <w:rPr>
          <w:rFonts w:ascii="Arial" w:hAnsi="Arial" w:cs="Arial"/>
          <w:color w:val="auto"/>
        </w:rPr>
      </w:pPr>
    </w:p>
    <w:p w:rsidR="0009100F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</w:t>
      </w:r>
      <w:r w:rsidR="009A2F01">
        <w:rPr>
          <w:rFonts w:ascii="Arial" w:hAnsi="Arial" w:cs="Arial"/>
          <w:color w:val="auto"/>
        </w:rPr>
        <w:t>us de la contratación de C</w:t>
      </w:r>
      <w:r w:rsidR="004F4D51">
        <w:rPr>
          <w:rFonts w:ascii="Arial" w:hAnsi="Arial" w:cs="Arial"/>
          <w:color w:val="auto"/>
        </w:rPr>
        <w:t xml:space="preserve">T BUE y días </w:t>
      </w:r>
      <w:r w:rsidR="009A2F01">
        <w:rPr>
          <w:rFonts w:ascii="Arial" w:hAnsi="Arial" w:cs="Arial"/>
          <w:color w:val="auto"/>
        </w:rPr>
        <w:t>y bandas horarias de cobertura.</w:t>
      </w:r>
    </w:p>
    <w:p w:rsidR="005545BD" w:rsidRDefault="005545BD" w:rsidP="005545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 decide avanzar con un CT para Buenos Aires</w:t>
      </w:r>
    </w:p>
    <w:p w:rsidR="005545BD" w:rsidRPr="005545BD" w:rsidRDefault="005545BD" w:rsidP="005545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 decide absorber 50% de costo de un recurso extra de NOC (</w:t>
      </w:r>
      <w:proofErr w:type="spellStart"/>
      <w:r>
        <w:rPr>
          <w:rFonts w:ascii="Arial" w:hAnsi="Arial" w:cs="Arial"/>
          <w:color w:val="auto"/>
        </w:rPr>
        <w:t>on</w:t>
      </w:r>
      <w:proofErr w:type="spellEnd"/>
      <w:r>
        <w:rPr>
          <w:rFonts w:ascii="Arial" w:hAnsi="Arial" w:cs="Arial"/>
          <w:color w:val="auto"/>
        </w:rPr>
        <w:t xml:space="preserve"> top de la distribución de puntos en indirectos). Es to busca compensar esfuerzos de atender miembros que vendrán fuera de hora.</w:t>
      </w:r>
    </w:p>
    <w:p w:rsidR="0009100F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Costo Coaching CT BUE.</w:t>
      </w:r>
    </w:p>
    <w:p w:rsidR="005545BD" w:rsidRDefault="005545BD" w:rsidP="005545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 propone ver el último valor que se repartía entre </w:t>
      </w:r>
      <w:proofErr w:type="spellStart"/>
      <w:r>
        <w:rPr>
          <w:rFonts w:ascii="Arial" w:hAnsi="Arial" w:cs="Arial"/>
          <w:color w:val="auto"/>
        </w:rPr>
        <w:t>SyT</w:t>
      </w:r>
      <w:proofErr w:type="spellEnd"/>
      <w:r>
        <w:rPr>
          <w:rFonts w:ascii="Arial" w:hAnsi="Arial" w:cs="Arial"/>
          <w:color w:val="auto"/>
        </w:rPr>
        <w:t xml:space="preserve"> y NOC para este rol. El valor queda sujeto a ser revisado la próxima reunión.</w:t>
      </w:r>
    </w:p>
    <w:p w:rsidR="0009100F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puerto troncal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>.</w:t>
      </w:r>
      <w:r w:rsidR="005545BD">
        <w:rPr>
          <w:rFonts w:ascii="Arial" w:hAnsi="Arial" w:cs="Arial"/>
          <w:color w:val="auto"/>
        </w:rPr>
        <w:t xml:space="preserve"> Uriel comenta que </w:t>
      </w:r>
      <w:proofErr w:type="spellStart"/>
      <w:r w:rsidR="005545BD">
        <w:rPr>
          <w:rFonts w:ascii="Arial" w:hAnsi="Arial" w:cs="Arial"/>
          <w:color w:val="auto"/>
        </w:rPr>
        <w:t>estena</w:t>
      </w:r>
      <w:proofErr w:type="spellEnd"/>
      <w:r w:rsidR="005545BD">
        <w:rPr>
          <w:rFonts w:ascii="Arial" w:hAnsi="Arial" w:cs="Arial"/>
          <w:color w:val="auto"/>
        </w:rPr>
        <w:t xml:space="preserve"> avanzando con CABASE para establecer un mecanismo </w:t>
      </w:r>
      <w:proofErr w:type="spellStart"/>
      <w:r w:rsidR="005545BD">
        <w:rPr>
          <w:rFonts w:ascii="Arial" w:hAnsi="Arial" w:cs="Arial"/>
          <w:color w:val="auto"/>
        </w:rPr>
        <w:t>simil</w:t>
      </w:r>
      <w:proofErr w:type="spellEnd"/>
      <w:r w:rsidR="005545BD">
        <w:rPr>
          <w:rFonts w:ascii="Arial" w:hAnsi="Arial" w:cs="Arial"/>
          <w:color w:val="auto"/>
        </w:rPr>
        <w:t xml:space="preserve"> CIX.</w:t>
      </w:r>
    </w:p>
    <w:p w:rsidR="005545BD" w:rsidRDefault="00365ACE" w:rsidP="005545B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Canal comunicación IX</w:t>
      </w:r>
      <w:r w:rsidR="005545BD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 xml:space="preserve"> BUE.</w:t>
      </w:r>
      <w:r w:rsidR="005545BD">
        <w:rPr>
          <w:rFonts w:ascii="Arial" w:hAnsi="Arial" w:cs="Arial"/>
          <w:color w:val="auto"/>
        </w:rPr>
        <w:t xml:space="preserve"> Se decide implementar el grupo de </w:t>
      </w:r>
      <w:proofErr w:type="spellStart"/>
      <w:r w:rsidR="005545BD">
        <w:rPr>
          <w:rFonts w:ascii="Arial" w:hAnsi="Arial" w:cs="Arial"/>
          <w:color w:val="auto"/>
        </w:rPr>
        <w:t>Telegram</w:t>
      </w:r>
      <w:proofErr w:type="spellEnd"/>
      <w:r w:rsidR="005545BD">
        <w:rPr>
          <w:rFonts w:ascii="Arial" w:hAnsi="Arial" w:cs="Arial"/>
          <w:color w:val="auto"/>
        </w:rPr>
        <w:t xml:space="preserve"> que permita comunicación entre los miembros, que será paralelo al grupo de difusión. EL mismo será para que se pueda interactuar ente eventuales problemas o necesidades técnicas.</w:t>
      </w:r>
    </w:p>
    <w:p w:rsidR="005545BD" w:rsidRDefault="005545BD" w:rsidP="005545BD">
      <w:pPr>
        <w:pStyle w:val="Prrafodelista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Dario</w:t>
      </w:r>
      <w:proofErr w:type="spellEnd"/>
      <w:r>
        <w:rPr>
          <w:rFonts w:ascii="Arial" w:hAnsi="Arial" w:cs="Arial"/>
          <w:color w:val="auto"/>
        </w:rPr>
        <w:t xml:space="preserve"> propone dar la funcionalidad en el grupo de difusión para comentar las publicaciones. Se da el OK a la propuesta.</w:t>
      </w:r>
    </w:p>
    <w:p w:rsidR="005545BD" w:rsidRDefault="005545BD" w:rsidP="005545BD">
      <w:pPr>
        <w:pStyle w:val="Prrafodelista"/>
        <w:rPr>
          <w:rFonts w:ascii="Arial" w:hAnsi="Arial" w:cs="Arial"/>
          <w:color w:val="auto"/>
        </w:rPr>
      </w:pPr>
    </w:p>
    <w:p w:rsidR="005545BD" w:rsidRPr="00C66533" w:rsidRDefault="005545BD" w:rsidP="005545BD">
      <w:pPr>
        <w:pStyle w:val="Prrafodelista"/>
        <w:rPr>
          <w:rFonts w:ascii="Arial" w:hAnsi="Arial" w:cs="Arial"/>
          <w:color w:val="auto"/>
          <w:sz w:val="28"/>
        </w:rPr>
      </w:pPr>
      <w:r w:rsidRPr="00C66533">
        <w:rPr>
          <w:rFonts w:ascii="Arial" w:hAnsi="Arial" w:cs="Arial"/>
          <w:b/>
          <w:color w:val="auto"/>
          <w:sz w:val="28"/>
        </w:rPr>
        <w:t>EL RESTO DE LOS TEMAS DE AGENDA NO FUERON TRATADOS</w:t>
      </w:r>
      <w:r w:rsidRPr="00C66533">
        <w:rPr>
          <w:rFonts w:ascii="Arial" w:hAnsi="Arial" w:cs="Arial"/>
          <w:color w:val="auto"/>
          <w:sz w:val="28"/>
        </w:rPr>
        <w:t>.</w:t>
      </w:r>
    </w:p>
    <w:p w:rsidR="005545BD" w:rsidRPr="005545BD" w:rsidRDefault="005545BD" w:rsidP="005545BD">
      <w:pPr>
        <w:pStyle w:val="Prrafodelista"/>
        <w:rPr>
          <w:rFonts w:ascii="Arial" w:hAnsi="Arial" w:cs="Arial"/>
          <w:color w:val="auto"/>
        </w:rPr>
      </w:pP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Ampliación IXP BUE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Roles CT BUE.</w:t>
      </w:r>
    </w:p>
    <w:p w:rsidR="00236053" w:rsidRDefault="00B762F4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Lumen – Status como miembro.</w:t>
      </w:r>
    </w:p>
    <w:p w:rsidR="000D22AE" w:rsidRPr="000D22AE" w:rsidRDefault="000D22AE" w:rsidP="008279C4">
      <w:pPr>
        <w:pStyle w:val="Prrafodelista"/>
        <w:ind w:left="360"/>
        <w:rPr>
          <w:rFonts w:ascii="Arial" w:hAnsi="Arial" w:cs="Arial"/>
          <w:b/>
          <w:color w:val="0070C0"/>
          <w:lang w:val="es-AR"/>
        </w:rPr>
      </w:pPr>
    </w:p>
    <w:p w:rsidR="00D66221" w:rsidRPr="008279C4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8279C4" w:rsidRPr="006E59BD" w:rsidRDefault="008279C4" w:rsidP="008279C4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73690F" w:rsidRDefault="00317214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Instalación nuevo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4B6060" w:rsidRPr="00160EB5">
        <w:rPr>
          <w:rFonts w:ascii="Arial" w:hAnsi="Arial" w:cs="Arial"/>
          <w:color w:val="000000" w:themeColor="text1"/>
        </w:rPr>
        <w:t>witch</w:t>
      </w:r>
      <w:proofErr w:type="spellEnd"/>
      <w:r w:rsidR="004B6060"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>.</w:t>
      </w:r>
    </w:p>
    <w:p w:rsidR="00737061" w:rsidRPr="003A0366" w:rsidRDefault="0073690F" w:rsidP="00A01E38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Capacitación sobre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 w:rsidR="00A01E38">
        <w:rPr>
          <w:rFonts w:ascii="Arial" w:hAnsi="Arial" w:cs="Arial"/>
          <w:color w:val="000000" w:themeColor="text1"/>
        </w:rPr>
        <w:t>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  <w:r w:rsidR="00F002C8">
        <w:rPr>
          <w:rFonts w:ascii="Arial" w:hAnsi="Arial" w:cs="Arial"/>
          <w:color w:val="auto"/>
        </w:rPr>
        <w:t>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AF2211" w:rsidRPr="00ED7CBF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6D3DCE">
        <w:rPr>
          <w:rFonts w:ascii="Arial" w:hAnsi="Arial" w:cs="Arial"/>
          <w:b/>
          <w:color w:val="auto"/>
          <w:lang w:val="en-US"/>
        </w:rPr>
        <w:t>Status.</w:t>
      </w:r>
    </w:p>
    <w:p w:rsidR="00CA1C94" w:rsidRPr="009820A8" w:rsidRDefault="00341005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 w:rsidRPr="006D3DCE">
        <w:rPr>
          <w:rFonts w:ascii="Arial" w:hAnsi="Arial" w:cs="Arial"/>
          <w:color w:val="auto"/>
          <w:lang w:val="es-AR"/>
        </w:rPr>
        <w:t>Upgrade</w:t>
      </w:r>
      <w:proofErr w:type="spellEnd"/>
      <w:r w:rsidRPr="006D3DCE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6D3DCE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6D3DCE">
        <w:rPr>
          <w:rFonts w:ascii="Arial" w:hAnsi="Arial" w:cs="Arial"/>
          <w:color w:val="auto"/>
          <w:lang w:val="es-AR"/>
        </w:rPr>
        <w:t xml:space="preserve">: </w:t>
      </w:r>
      <w:r w:rsidR="002A09A0" w:rsidRPr="006D3DCE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6D3DCE">
        <w:rPr>
          <w:rFonts w:ascii="Arial" w:hAnsi="Arial" w:cs="Arial"/>
          <w:b/>
          <w:color w:val="auto"/>
          <w:lang w:val="es-AR"/>
        </w:rPr>
        <w:t>.</w:t>
      </w:r>
    </w:p>
    <w:p w:rsidR="009820A8" w:rsidRPr="00D316CA" w:rsidRDefault="009820A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Observium</w:t>
      </w:r>
      <w:proofErr w:type="spellEnd"/>
      <w:r>
        <w:rPr>
          <w:rFonts w:ascii="Arial" w:hAnsi="Arial" w:cs="Arial"/>
          <w:color w:val="auto"/>
          <w:lang w:val="es-AR"/>
        </w:rPr>
        <w:t xml:space="preserve"> – Acceso de miembros. </w:t>
      </w:r>
      <w:r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Pr="006D3DCE">
        <w:rPr>
          <w:rFonts w:ascii="Arial" w:hAnsi="Arial" w:cs="Arial"/>
          <w:b/>
          <w:color w:val="auto"/>
          <w:lang w:val="es-AR"/>
        </w:rPr>
        <w:t>.</w:t>
      </w:r>
    </w:p>
    <w:p w:rsidR="00D66221" w:rsidRPr="00A83214" w:rsidRDefault="00D6622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Proyecto ahorro de puertos y espacio en IXP BUE (Puertos miembros que transportan)</w:t>
      </w:r>
      <w:r w:rsidR="000B4450">
        <w:rPr>
          <w:rFonts w:ascii="Arial" w:hAnsi="Arial" w:cs="Arial"/>
          <w:color w:val="262626" w:themeColor="text1" w:themeTint="D9"/>
        </w:rPr>
        <w:t xml:space="preserve">. </w:t>
      </w:r>
      <w:r w:rsidR="000B4450" w:rsidRPr="0008008F">
        <w:rPr>
          <w:rFonts w:ascii="Arial" w:hAnsi="Arial" w:cs="Arial"/>
          <w:b/>
          <w:color w:val="262626" w:themeColor="text1" w:themeTint="D9"/>
        </w:rPr>
        <w:t>VER en Agenda</w:t>
      </w:r>
      <w:r w:rsidR="0008008F" w:rsidRPr="0008008F">
        <w:rPr>
          <w:rFonts w:ascii="Arial" w:hAnsi="Arial" w:cs="Arial"/>
          <w:b/>
          <w:color w:val="262626" w:themeColor="text1" w:themeTint="D9"/>
        </w:rPr>
        <w:t xml:space="preserve"> Prioritaria.</w:t>
      </w:r>
    </w:p>
    <w:p w:rsidR="00607136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>Proyecto RPKI. Colaboración LACNIC.</w:t>
      </w:r>
    </w:p>
    <w:p w:rsidR="00274687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08008F">
        <w:rPr>
          <w:rFonts w:ascii="Arial" w:hAnsi="Arial" w:cs="Arial"/>
          <w:color w:val="A6A6A6" w:themeColor="background1" w:themeShade="A6"/>
        </w:rPr>
        <w:t>Colaboración LACNIC.</w:t>
      </w:r>
    </w:p>
    <w:p w:rsidR="0073261D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08008F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08008F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08008F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08008F">
        <w:rPr>
          <w:rFonts w:ascii="Arial" w:hAnsi="Arial" w:cs="Arial"/>
          <w:color w:val="A6A6A6" w:themeColor="background1" w:themeShade="A6"/>
        </w:rPr>
        <w:t>i</w:t>
      </w:r>
      <w:r w:rsidR="0073261D" w:rsidRPr="0008008F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08008F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08008F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:rsidR="00607136" w:rsidRPr="0079620A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236053" w:rsidRDefault="003443E2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BF5F47" w:rsidRDefault="00BF5F47" w:rsidP="003443E2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BF5F47">
        <w:rPr>
          <w:rFonts w:ascii="Arial" w:hAnsi="Arial" w:cs="Arial"/>
          <w:color w:val="A6A6A6" w:themeColor="background1" w:themeShade="A6"/>
        </w:rPr>
        <w:t>PeeringDB</w:t>
      </w:r>
      <w:proofErr w:type="spellEnd"/>
      <w:r w:rsidRPr="00BF5F47">
        <w:rPr>
          <w:rFonts w:ascii="Arial" w:hAnsi="Arial" w:cs="Arial"/>
          <w:color w:val="A6A6A6" w:themeColor="background1" w:themeShade="A6"/>
        </w:rPr>
        <w:t>,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3443E2">
        <w:rPr>
          <w:rFonts w:ascii="Arial" w:hAnsi="Arial" w:cs="Arial"/>
          <w:color w:val="auto"/>
        </w:rPr>
        <w:t xml:space="preserve">Próxima reunión mensual: (REMOTA): </w:t>
      </w:r>
      <w:r w:rsidR="00C66533" w:rsidRPr="00C66533">
        <w:rPr>
          <w:rFonts w:ascii="Arial" w:hAnsi="Arial" w:cs="Arial"/>
          <w:b/>
          <w:color w:val="auto"/>
        </w:rPr>
        <w:t>19 de Agosto de 2021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C7" w:rsidRDefault="006560C7" w:rsidP="00C66533">
      <w:pPr>
        <w:spacing w:after="0" w:line="240" w:lineRule="auto"/>
      </w:pPr>
      <w:r>
        <w:separator/>
      </w:r>
    </w:p>
  </w:endnote>
  <w:endnote w:type="continuationSeparator" w:id="0">
    <w:p w:rsidR="006560C7" w:rsidRDefault="006560C7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C7" w:rsidRDefault="006560C7" w:rsidP="00C66533">
      <w:pPr>
        <w:spacing w:after="0" w:line="240" w:lineRule="auto"/>
      </w:pPr>
      <w:r>
        <w:separator/>
      </w:r>
    </w:p>
  </w:footnote>
  <w:footnote w:type="continuationSeparator" w:id="0">
    <w:p w:rsidR="006560C7" w:rsidRDefault="006560C7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4"/>
  </w:num>
  <w:num w:numId="8">
    <w:abstractNumId w:val="15"/>
  </w:num>
  <w:num w:numId="9">
    <w:abstractNumId w:val="22"/>
  </w:num>
  <w:num w:numId="10">
    <w:abstractNumId w:val="18"/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20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727"/>
    <w:rsid w:val="000A5258"/>
    <w:rsid w:val="000B004E"/>
    <w:rsid w:val="000B3049"/>
    <w:rsid w:val="000B4450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22AE"/>
    <w:rsid w:val="000D3288"/>
    <w:rsid w:val="000D41FB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40FA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3C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2AE4"/>
    <w:rsid w:val="001B4F6C"/>
    <w:rsid w:val="001B6932"/>
    <w:rsid w:val="001C6851"/>
    <w:rsid w:val="001D209B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10B4C"/>
    <w:rsid w:val="002123B1"/>
    <w:rsid w:val="00215E79"/>
    <w:rsid w:val="0021783F"/>
    <w:rsid w:val="002206C7"/>
    <w:rsid w:val="00222B07"/>
    <w:rsid w:val="00234738"/>
    <w:rsid w:val="00236053"/>
    <w:rsid w:val="002362AE"/>
    <w:rsid w:val="00241B68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093B"/>
    <w:rsid w:val="002F1D2D"/>
    <w:rsid w:val="002F3D84"/>
    <w:rsid w:val="002F3EE9"/>
    <w:rsid w:val="002F70F8"/>
    <w:rsid w:val="003010D0"/>
    <w:rsid w:val="0030132B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E4C"/>
    <w:rsid w:val="00322333"/>
    <w:rsid w:val="00322819"/>
    <w:rsid w:val="00324144"/>
    <w:rsid w:val="00330576"/>
    <w:rsid w:val="003313FB"/>
    <w:rsid w:val="0033217E"/>
    <w:rsid w:val="00332CAE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632C"/>
    <w:rsid w:val="003775F7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6B4B"/>
    <w:rsid w:val="003E7C9B"/>
    <w:rsid w:val="003F1353"/>
    <w:rsid w:val="003F1CBD"/>
    <w:rsid w:val="003F55C3"/>
    <w:rsid w:val="003F5DF6"/>
    <w:rsid w:val="00400814"/>
    <w:rsid w:val="0040265F"/>
    <w:rsid w:val="00404EF8"/>
    <w:rsid w:val="0040707A"/>
    <w:rsid w:val="004105CC"/>
    <w:rsid w:val="00413A4F"/>
    <w:rsid w:val="004229C0"/>
    <w:rsid w:val="0042474E"/>
    <w:rsid w:val="00426F75"/>
    <w:rsid w:val="00430AC4"/>
    <w:rsid w:val="00435073"/>
    <w:rsid w:val="004441A9"/>
    <w:rsid w:val="00445230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4F4D51"/>
    <w:rsid w:val="00501E62"/>
    <w:rsid w:val="00502852"/>
    <w:rsid w:val="00507940"/>
    <w:rsid w:val="00507E75"/>
    <w:rsid w:val="00516CA6"/>
    <w:rsid w:val="005176A8"/>
    <w:rsid w:val="00517F61"/>
    <w:rsid w:val="00525DCA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5BD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853E0"/>
    <w:rsid w:val="00592908"/>
    <w:rsid w:val="005938F1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5B74"/>
    <w:rsid w:val="00607136"/>
    <w:rsid w:val="0060797E"/>
    <w:rsid w:val="00607CB6"/>
    <w:rsid w:val="006121D7"/>
    <w:rsid w:val="00612C10"/>
    <w:rsid w:val="00613D41"/>
    <w:rsid w:val="00615806"/>
    <w:rsid w:val="0061668B"/>
    <w:rsid w:val="006204A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62F9"/>
    <w:rsid w:val="00641096"/>
    <w:rsid w:val="00642F44"/>
    <w:rsid w:val="0064393C"/>
    <w:rsid w:val="006448E2"/>
    <w:rsid w:val="00645467"/>
    <w:rsid w:val="00645B9F"/>
    <w:rsid w:val="00646A82"/>
    <w:rsid w:val="006500E6"/>
    <w:rsid w:val="00650E23"/>
    <w:rsid w:val="00651891"/>
    <w:rsid w:val="006560C7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4924"/>
    <w:rsid w:val="006A60D0"/>
    <w:rsid w:val="006A72C5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2091B"/>
    <w:rsid w:val="00722764"/>
    <w:rsid w:val="007231C2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0C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4BC8"/>
    <w:rsid w:val="008B6765"/>
    <w:rsid w:val="008C1F02"/>
    <w:rsid w:val="008C27F7"/>
    <w:rsid w:val="008C6E34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535"/>
    <w:rsid w:val="00926975"/>
    <w:rsid w:val="00927B23"/>
    <w:rsid w:val="00930D17"/>
    <w:rsid w:val="00933D1D"/>
    <w:rsid w:val="00933E11"/>
    <w:rsid w:val="00935E7A"/>
    <w:rsid w:val="0093653A"/>
    <w:rsid w:val="00940008"/>
    <w:rsid w:val="009411FF"/>
    <w:rsid w:val="009447D4"/>
    <w:rsid w:val="00946BA6"/>
    <w:rsid w:val="00950684"/>
    <w:rsid w:val="0095379C"/>
    <w:rsid w:val="0095427D"/>
    <w:rsid w:val="0096183E"/>
    <w:rsid w:val="00961A32"/>
    <w:rsid w:val="009623DF"/>
    <w:rsid w:val="0096270C"/>
    <w:rsid w:val="00962ECC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1C55"/>
    <w:rsid w:val="009F3B17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4266"/>
    <w:rsid w:val="00A95617"/>
    <w:rsid w:val="00A95DEE"/>
    <w:rsid w:val="00A9678D"/>
    <w:rsid w:val="00AA03EE"/>
    <w:rsid w:val="00AA4E5C"/>
    <w:rsid w:val="00AA61F1"/>
    <w:rsid w:val="00AA6C80"/>
    <w:rsid w:val="00AB0D34"/>
    <w:rsid w:val="00AB3F89"/>
    <w:rsid w:val="00AB426A"/>
    <w:rsid w:val="00AB5A2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5EA4"/>
    <w:rsid w:val="00B9631B"/>
    <w:rsid w:val="00B9691E"/>
    <w:rsid w:val="00BA33EB"/>
    <w:rsid w:val="00BA3F46"/>
    <w:rsid w:val="00BA4F9F"/>
    <w:rsid w:val="00BA5369"/>
    <w:rsid w:val="00BA5D48"/>
    <w:rsid w:val="00BB00BC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5F47"/>
    <w:rsid w:val="00BF60B9"/>
    <w:rsid w:val="00C00186"/>
    <w:rsid w:val="00C03BAA"/>
    <w:rsid w:val="00C04B82"/>
    <w:rsid w:val="00C0626A"/>
    <w:rsid w:val="00C063EF"/>
    <w:rsid w:val="00C105C5"/>
    <w:rsid w:val="00C10DF5"/>
    <w:rsid w:val="00C10FFF"/>
    <w:rsid w:val="00C1158D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5E2"/>
    <w:rsid w:val="00C476D5"/>
    <w:rsid w:val="00C50F6C"/>
    <w:rsid w:val="00C531E4"/>
    <w:rsid w:val="00C536B5"/>
    <w:rsid w:val="00C550A3"/>
    <w:rsid w:val="00C659F6"/>
    <w:rsid w:val="00C66533"/>
    <w:rsid w:val="00C66BC3"/>
    <w:rsid w:val="00C71D3B"/>
    <w:rsid w:val="00C779B1"/>
    <w:rsid w:val="00C8378D"/>
    <w:rsid w:val="00C8400B"/>
    <w:rsid w:val="00C86C9C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5C61"/>
    <w:rsid w:val="00D4624C"/>
    <w:rsid w:val="00D46677"/>
    <w:rsid w:val="00D46F79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37ED"/>
    <w:rsid w:val="00DB4973"/>
    <w:rsid w:val="00DB66CE"/>
    <w:rsid w:val="00DB7DA5"/>
    <w:rsid w:val="00DC11E8"/>
    <w:rsid w:val="00DC4E5A"/>
    <w:rsid w:val="00DD3DF0"/>
    <w:rsid w:val="00DD63AE"/>
    <w:rsid w:val="00DE18B0"/>
    <w:rsid w:val="00DE60FC"/>
    <w:rsid w:val="00DE73FB"/>
    <w:rsid w:val="00DE7E04"/>
    <w:rsid w:val="00DE7FB2"/>
    <w:rsid w:val="00DF1B6A"/>
    <w:rsid w:val="00DF414F"/>
    <w:rsid w:val="00E01700"/>
    <w:rsid w:val="00E0380B"/>
    <w:rsid w:val="00E04977"/>
    <w:rsid w:val="00E05404"/>
    <w:rsid w:val="00E0609E"/>
    <w:rsid w:val="00E10D5B"/>
    <w:rsid w:val="00E11741"/>
    <w:rsid w:val="00E13E1C"/>
    <w:rsid w:val="00E15002"/>
    <w:rsid w:val="00E16775"/>
    <w:rsid w:val="00E16A7C"/>
    <w:rsid w:val="00E1725C"/>
    <w:rsid w:val="00E24714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6222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D5582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74EF8-DD74-4D90-86AA-FC3A1F1B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12</cp:revision>
  <dcterms:created xsi:type="dcterms:W3CDTF">2021-07-15T14:13:00Z</dcterms:created>
  <dcterms:modified xsi:type="dcterms:W3CDTF">2021-07-15T20:39:00Z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