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C2D" w:rsidRDefault="00664CDB">
      <w:pPr>
        <w:spacing w:after="0" w:line="240" w:lineRule="auto"/>
        <w:ind w:right="-427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                  </w:t>
      </w:r>
    </w:p>
    <w:p w:rsidR="005C1C2D" w:rsidRDefault="00664CDB">
      <w:pPr>
        <w:spacing w:after="0" w:line="240" w:lineRule="auto"/>
        <w:ind w:right="-427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Bs. As.14 de Septiembre de 2021</w:t>
      </w:r>
    </w:p>
    <w:p w:rsidR="005C1C2D" w:rsidRDefault="005C1C2D">
      <w:pPr>
        <w:spacing w:after="0" w:line="240" w:lineRule="auto"/>
        <w:ind w:right="-427"/>
        <w:rPr>
          <w:rFonts w:ascii="Calibri" w:eastAsia="Calibri" w:hAnsi="Calibri" w:cs="Calibri"/>
          <w:sz w:val="24"/>
        </w:rPr>
      </w:pPr>
    </w:p>
    <w:p w:rsidR="005C1C2D" w:rsidRDefault="00664CD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CABASE</w:t>
      </w:r>
    </w:p>
    <w:p w:rsidR="005C1C2D" w:rsidRDefault="00664CD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Sr Luis Hernández </w:t>
      </w:r>
    </w:p>
    <w:p w:rsidR="005C1C2D" w:rsidRDefault="00664CD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Suipacha 128 3ºF.CABA</w:t>
      </w:r>
    </w:p>
    <w:p w:rsidR="005C1C2D" w:rsidRDefault="005C1C2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5C1C2D" w:rsidRDefault="00664CD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</w:t>
      </w:r>
    </w:p>
    <w:p w:rsidR="005C1C2D" w:rsidRDefault="00664C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A través de la presente le hago llegar la cotizaci</w:t>
      </w:r>
      <w:r>
        <w:rPr>
          <w:rFonts w:ascii="Calibri" w:eastAsia="Calibri" w:hAnsi="Calibri" w:cs="Calibri"/>
          <w:sz w:val="24"/>
        </w:rPr>
        <w:t>ón de Video para 3ºF y 3ºK :</w:t>
      </w:r>
    </w:p>
    <w:p w:rsidR="005C1C2D" w:rsidRDefault="005C1C2D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1027"/>
        <w:gridCol w:w="5186"/>
        <w:gridCol w:w="349"/>
        <w:gridCol w:w="1248"/>
      </w:tblGrid>
      <w:tr w:rsidR="005C1C2D">
        <w:tblPrEx>
          <w:tblCellMar>
            <w:top w:w="0" w:type="dxa"/>
            <w:bottom w:w="0" w:type="dxa"/>
          </w:tblCellMar>
        </w:tblPrEx>
        <w:tc>
          <w:tcPr>
            <w:tcW w:w="101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CCCCC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CCCCC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CCCCC"/>
            <w:tcMar>
              <w:left w:w="70" w:type="dxa"/>
              <w:right w:w="70" w:type="dxa"/>
            </w:tcMar>
          </w:tcPr>
          <w:p w:rsidR="005C1C2D" w:rsidRDefault="00664CD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OPCION UNO</w:t>
            </w:r>
          </w:p>
        </w:tc>
        <w:tc>
          <w:tcPr>
            <w:tcW w:w="41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CCCCC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CCCCCC"/>
            <w:tcMar>
              <w:left w:w="70" w:type="dxa"/>
              <w:right w:w="70" w:type="dxa"/>
            </w:tcMar>
          </w:tcPr>
          <w:p w:rsidR="005C1C2D" w:rsidRDefault="00664CDB">
            <w:pPr>
              <w:keepNext/>
              <w:spacing w:after="0" w:line="240" w:lineRule="auto"/>
              <w:ind w:right="-4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$</w:t>
            </w:r>
          </w:p>
        </w:tc>
      </w:tr>
      <w:tr w:rsidR="005C1C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NVR/16</w:t>
            </w:r>
          </w:p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GRABADORA DIGITAL DE 16 CANALES IP. Fomato de grabación H264, H 265. Banda total de Entradas hasta 80 Mbs, 1080P.Almacenamiento de  1 HDD 6 TB . Permite guardar entre diez y  quince días. Video Analítico Inteligente.</w:t>
            </w:r>
          </w:p>
        </w:tc>
        <w:tc>
          <w:tcPr>
            <w:tcW w:w="41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C1C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0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Cámaras IP,  Full HD 1080P, lente 3,6mm, Infrarrojo 30 mts., IP 67</w:t>
            </w:r>
          </w:p>
        </w:tc>
        <w:tc>
          <w:tcPr>
            <w:tcW w:w="41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C1C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tabs>
                <w:tab w:val="left" w:pos="40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Disco Rígido especial para Video Vigilancia 6 TB</w:t>
            </w:r>
          </w:p>
        </w:tc>
        <w:tc>
          <w:tcPr>
            <w:tcW w:w="41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C1C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0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Fuentes alimentaión de cámaras 12 Volt, 2 Amp.</w:t>
            </w:r>
          </w:p>
        </w:tc>
        <w:tc>
          <w:tcPr>
            <w:tcW w:w="41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C1C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b/>
              </w:rPr>
              <w:t>*</w:t>
            </w:r>
          </w:p>
        </w:tc>
        <w:tc>
          <w:tcPr>
            <w:tcW w:w="10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Cámara en salón de reuniones, instalación y montaje, no incluido en el presupuesto final</w:t>
            </w:r>
          </w:p>
        </w:tc>
        <w:tc>
          <w:tcPr>
            <w:tcW w:w="41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18000*</w:t>
            </w:r>
          </w:p>
        </w:tc>
      </w:tr>
      <w:tr w:rsidR="005C1C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10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Tendido de cableado de dos cámaras a puerta de 3ºK y entrada exterior de 3ºF. Reacondicionamiento de cableado existente. Tendido de cableado de NVR. Incluye accesorios de montaje y configuración de puestos de red para monitoreo del sistema a través de So</w:t>
            </w:r>
            <w:r>
              <w:rPr>
                <w:rFonts w:ascii="Calibri" w:eastAsia="Calibri" w:hAnsi="Calibri" w:cs="Calibri"/>
              </w:rPr>
              <w:t>ftware instalado en PC y App en Smart Phone</w:t>
            </w:r>
          </w:p>
        </w:tc>
        <w:tc>
          <w:tcPr>
            <w:tcW w:w="41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C1C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C1C2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4"/>
              </w:rPr>
              <w:t>TOTAL</w:t>
            </w:r>
          </w:p>
        </w:tc>
        <w:tc>
          <w:tcPr>
            <w:tcW w:w="108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5C1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2F2F2"/>
            <w:tcMar>
              <w:left w:w="70" w:type="dxa"/>
              <w:right w:w="70" w:type="dxa"/>
            </w:tcMar>
          </w:tcPr>
          <w:p w:rsidR="005C1C2D" w:rsidRDefault="00664C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146.000,00</w:t>
            </w:r>
          </w:p>
        </w:tc>
      </w:tr>
    </w:tbl>
    <w:p w:rsidR="005C1C2D" w:rsidRDefault="005C1C2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1C2D" w:rsidRDefault="005C1C2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1C2D" w:rsidRDefault="00664C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*</w:t>
      </w:r>
      <w:r>
        <w:rPr>
          <w:rFonts w:ascii="Calibri" w:eastAsia="Calibri" w:hAnsi="Calibri" w:cs="Calibri"/>
          <w:sz w:val="24"/>
        </w:rPr>
        <w:t>No se incluye en la suma total, a la espera de su aprobación.</w:t>
      </w:r>
    </w:p>
    <w:p w:rsidR="005C1C2D" w:rsidRDefault="005C1C2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1C2D" w:rsidRDefault="00664C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CABASE deberá proveer un Switch con 16 puertos o su equivalente en dos de ocho puertos, a fin de realizar el armado de la red interna.</w:t>
      </w:r>
    </w:p>
    <w:p w:rsidR="005C1C2D" w:rsidRDefault="005C1C2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1C2D" w:rsidRDefault="00664CD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Los precios están expresados en pesos y no incluyen el IVA.</w:t>
      </w:r>
    </w:p>
    <w:p w:rsidR="005C1C2D" w:rsidRDefault="00664CD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Cotización válida por quince días.   </w:t>
      </w:r>
    </w:p>
    <w:p w:rsidR="005C1C2D" w:rsidRDefault="00664C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garantía es de un a</w:t>
      </w:r>
      <w:r>
        <w:rPr>
          <w:rFonts w:ascii="Calibri" w:eastAsia="Calibri" w:hAnsi="Calibri" w:cs="Calibri"/>
          <w:sz w:val="24"/>
        </w:rPr>
        <w:t>ño contra defectos de fabricación o instalación.</w:t>
      </w:r>
    </w:p>
    <w:p w:rsidR="005C1C2D" w:rsidRDefault="00664C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Duración de la obra cuatro días.</w:t>
      </w:r>
    </w:p>
    <w:p w:rsidR="005C1C2D" w:rsidRDefault="00664C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Forma de pago: anticipo del setenta y cinco  por ciento, resto, finalizada la obra.</w:t>
      </w:r>
    </w:p>
    <w:p w:rsidR="005C1C2D" w:rsidRDefault="005C1C2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1C2D" w:rsidRDefault="00664C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Sin otro particular, saludo ATTE.</w:t>
      </w:r>
    </w:p>
    <w:p w:rsidR="005C1C2D" w:rsidRDefault="005C1C2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1C2D" w:rsidRDefault="005C1C2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1C2D" w:rsidRDefault="00664C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Rubén Campodónico</w:t>
      </w:r>
    </w:p>
    <w:sectPr w:rsidR="005C1C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2D"/>
    <w:rsid w:val="005C1C2D"/>
    <w:rsid w:val="0066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0922E82-175A-2143-8418-1EA51211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rrcampodonico@gmail.com</cp:lastModifiedBy>
  <cp:revision>2</cp:revision>
  <dcterms:created xsi:type="dcterms:W3CDTF">2021-09-15T14:24:00Z</dcterms:created>
  <dcterms:modified xsi:type="dcterms:W3CDTF">2021-09-15T14:25:00Z</dcterms:modified>
</cp:coreProperties>
</file>