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E2E84" w14:textId="12574970" w:rsidR="00FA7A81" w:rsidRDefault="004C1E4B" w:rsidP="008A140C">
      <w:pPr>
        <w:ind w:left="708" w:firstLine="708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Minuta</w:t>
      </w:r>
      <w:r w:rsidR="00C301AB">
        <w:rPr>
          <w:rFonts w:ascii="Courier New" w:hAnsi="Courier New" w:cs="Courier New"/>
          <w:b/>
        </w:rPr>
        <w:t xml:space="preserve"> </w:t>
      </w:r>
      <w:r w:rsidR="00794534">
        <w:rPr>
          <w:rFonts w:ascii="Courier New" w:hAnsi="Courier New" w:cs="Courier New"/>
          <w:b/>
        </w:rPr>
        <w:t xml:space="preserve">Reunión Subcomisión Administradora del IXP CABASE </w:t>
      </w:r>
      <w:r w:rsidR="00C95C85">
        <w:rPr>
          <w:rFonts w:ascii="Courier New" w:hAnsi="Courier New" w:cs="Courier New"/>
          <w:b/>
        </w:rPr>
        <w:t xml:space="preserve">REGIONAL BUENOS AIRES DEL  </w:t>
      </w:r>
      <w:r w:rsidR="00BE0EDE">
        <w:rPr>
          <w:rFonts w:ascii="Courier New" w:hAnsi="Courier New" w:cs="Courier New"/>
          <w:b/>
        </w:rPr>
        <w:t>19-05</w:t>
      </w:r>
      <w:r w:rsidR="00C95C85">
        <w:rPr>
          <w:rFonts w:ascii="Courier New" w:hAnsi="Courier New" w:cs="Courier New"/>
          <w:b/>
        </w:rPr>
        <w:t>-2022</w:t>
      </w:r>
    </w:p>
    <w:p w14:paraId="0D5FDC1B" w14:textId="77777777" w:rsidR="002F5B8C" w:rsidRPr="002F5B8C" w:rsidRDefault="002F5B8C" w:rsidP="002F5B8C">
      <w:pPr>
        <w:rPr>
          <w:rFonts w:ascii="Arial" w:hAnsi="Arial" w:cs="Arial"/>
          <w:color w:val="365F91" w:themeColor="accent1" w:themeShade="BF"/>
          <w:u w:val="single"/>
        </w:rPr>
      </w:pPr>
      <w:r w:rsidRPr="002F5B8C">
        <w:rPr>
          <w:rFonts w:ascii="Arial" w:hAnsi="Arial" w:cs="Arial"/>
          <w:color w:val="365F91" w:themeColor="accent1" w:themeShade="BF"/>
          <w:u w:val="single"/>
        </w:rPr>
        <w:t>TEMAS ORDINARIOS (60 MINUTOS)</w:t>
      </w:r>
    </w:p>
    <w:p w14:paraId="47830AA4" w14:textId="77777777" w:rsidR="00D66221" w:rsidRPr="00207C7E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207C7E">
        <w:rPr>
          <w:rFonts w:ascii="Arial" w:hAnsi="Arial" w:cs="Arial"/>
          <w:color w:val="365F91" w:themeColor="accent1" w:themeShade="BF"/>
          <w:u w:val="single"/>
        </w:rPr>
        <w:t xml:space="preserve">MIEMBROS: </w:t>
      </w:r>
    </w:p>
    <w:p w14:paraId="0235A4EF" w14:textId="173852BE" w:rsidR="00053D33" w:rsidRPr="00207C7E" w:rsidRDefault="00D66221" w:rsidP="00053D33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NUEVOS:</w:t>
      </w:r>
      <w:r w:rsidR="002E6139">
        <w:rPr>
          <w:rFonts w:ascii="Arial" w:hAnsi="Arial" w:cs="Arial"/>
          <w:color w:val="auto"/>
        </w:rPr>
        <w:t xml:space="preserve"> Sin Novedad.</w:t>
      </w:r>
    </w:p>
    <w:p w14:paraId="31E4A8FE" w14:textId="31BBA543" w:rsidR="00C30B72" w:rsidRPr="00170706" w:rsidRDefault="00D66221" w:rsidP="0B813BF1">
      <w:pPr>
        <w:pStyle w:val="Prrafodelista"/>
        <w:numPr>
          <w:ilvl w:val="1"/>
          <w:numId w:val="2"/>
        </w:numPr>
        <w:rPr>
          <w:rFonts w:ascii="Arial" w:eastAsia="Arial" w:hAnsi="Arial" w:cs="Arial"/>
          <w:color w:val="auto"/>
        </w:rPr>
      </w:pPr>
      <w:r w:rsidRPr="0B813BF1">
        <w:rPr>
          <w:rFonts w:ascii="Arial" w:hAnsi="Arial" w:cs="Arial"/>
          <w:color w:val="auto"/>
        </w:rPr>
        <w:t>BAJAS</w:t>
      </w:r>
      <w:r w:rsidR="00D41A79" w:rsidRPr="0B813BF1">
        <w:rPr>
          <w:rFonts w:ascii="Arial" w:hAnsi="Arial" w:cs="Arial"/>
          <w:color w:val="auto"/>
        </w:rPr>
        <w:t>:</w:t>
      </w:r>
      <w:r w:rsidR="002E6139">
        <w:rPr>
          <w:rFonts w:ascii="Arial" w:hAnsi="Arial" w:cs="Arial"/>
          <w:color w:val="auto"/>
        </w:rPr>
        <w:t xml:space="preserve"> </w:t>
      </w:r>
      <w:r w:rsidR="002E6139">
        <w:rPr>
          <w:rFonts w:ascii="Arial" w:hAnsi="Arial" w:cs="Arial"/>
          <w:color w:val="auto"/>
        </w:rPr>
        <w:t>Sin Novedad.</w:t>
      </w:r>
    </w:p>
    <w:p w14:paraId="29F9AD9F" w14:textId="77777777" w:rsidR="00605B74" w:rsidRPr="00BE0EDE" w:rsidRDefault="00D66221" w:rsidP="0009100F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  <w:lang w:val="es-AR"/>
        </w:rPr>
      </w:pPr>
      <w:r w:rsidRPr="0B813BF1">
        <w:rPr>
          <w:rFonts w:ascii="Arial" w:hAnsi="Arial" w:cs="Arial"/>
          <w:color w:val="auto"/>
        </w:rPr>
        <w:t>MODIFICACIONES.</w:t>
      </w:r>
    </w:p>
    <w:p w14:paraId="3B911AF3" w14:textId="669FDF6C" w:rsidR="00BE0EDE" w:rsidRPr="00295758" w:rsidRDefault="00BE0EDE" w:rsidP="00BF5C2F">
      <w:pPr>
        <w:pStyle w:val="Prrafodelista"/>
        <w:numPr>
          <w:ilvl w:val="2"/>
          <w:numId w:val="2"/>
        </w:numPr>
        <w:ind w:left="720"/>
        <w:rPr>
          <w:rFonts w:ascii="Arial" w:hAnsi="Arial" w:cs="Arial"/>
          <w:b/>
          <w:color w:val="auto"/>
          <w:lang w:val="es-AR"/>
        </w:rPr>
      </w:pPr>
      <w:r>
        <w:rPr>
          <w:rFonts w:ascii="Arial" w:hAnsi="Arial" w:cs="Arial"/>
          <w:color w:val="auto"/>
        </w:rPr>
        <w:t xml:space="preserve">ARIU – Presentación de necesidad de </w:t>
      </w:r>
      <w:proofErr w:type="spellStart"/>
      <w:r>
        <w:rPr>
          <w:rFonts w:ascii="Arial" w:hAnsi="Arial" w:cs="Arial"/>
          <w:color w:val="auto"/>
        </w:rPr>
        <w:t>upgrade</w:t>
      </w:r>
      <w:proofErr w:type="spellEnd"/>
      <w:r>
        <w:rPr>
          <w:rFonts w:ascii="Arial" w:hAnsi="Arial" w:cs="Arial"/>
          <w:color w:val="auto"/>
        </w:rPr>
        <w:t>.</w:t>
      </w:r>
      <w:r w:rsidR="00295758">
        <w:rPr>
          <w:rFonts w:ascii="Arial" w:hAnsi="Arial" w:cs="Arial"/>
          <w:color w:val="auto"/>
        </w:rPr>
        <w:t xml:space="preserve"> </w:t>
      </w:r>
      <w:r w:rsidR="00295758" w:rsidRPr="00295758">
        <w:rPr>
          <w:rFonts w:ascii="Arial" w:hAnsi="Arial" w:cs="Arial"/>
          <w:b/>
          <w:color w:val="auto"/>
        </w:rPr>
        <w:t xml:space="preserve">Presenta la situación Luciano </w:t>
      </w:r>
      <w:proofErr w:type="spellStart"/>
      <w:r w:rsidR="00295758" w:rsidRPr="00295758">
        <w:rPr>
          <w:rFonts w:ascii="Arial" w:hAnsi="Arial" w:cs="Arial"/>
          <w:b/>
          <w:color w:val="auto"/>
        </w:rPr>
        <w:t>Minuchin</w:t>
      </w:r>
      <w:proofErr w:type="spellEnd"/>
      <w:r w:rsidR="00295758" w:rsidRPr="00295758">
        <w:rPr>
          <w:rFonts w:ascii="Arial" w:hAnsi="Arial" w:cs="Arial"/>
          <w:b/>
          <w:color w:val="auto"/>
        </w:rPr>
        <w:t>.</w:t>
      </w:r>
      <w:r w:rsidR="00295758">
        <w:rPr>
          <w:rFonts w:ascii="Arial" w:hAnsi="Arial" w:cs="Arial"/>
          <w:b/>
          <w:color w:val="auto"/>
        </w:rPr>
        <w:t xml:space="preserve"> Actualmente tienen 1G pero les satura.</w:t>
      </w:r>
      <w:r w:rsidR="007E5BBB">
        <w:rPr>
          <w:rFonts w:ascii="Arial" w:hAnsi="Arial" w:cs="Arial"/>
          <w:b/>
          <w:color w:val="auto"/>
        </w:rPr>
        <w:t xml:space="preserve"> Necesitan </w:t>
      </w:r>
      <w:proofErr w:type="spellStart"/>
      <w:r w:rsidR="007E5BBB">
        <w:rPr>
          <w:rFonts w:ascii="Arial" w:hAnsi="Arial" w:cs="Arial"/>
          <w:b/>
          <w:color w:val="auto"/>
        </w:rPr>
        <w:t>upgradear</w:t>
      </w:r>
      <w:proofErr w:type="spellEnd"/>
      <w:r w:rsidR="007E5BBB">
        <w:rPr>
          <w:rFonts w:ascii="Arial" w:hAnsi="Arial" w:cs="Arial"/>
          <w:b/>
          <w:color w:val="auto"/>
        </w:rPr>
        <w:t xml:space="preserve"> a 2G.</w:t>
      </w:r>
      <w:r w:rsidR="00BF5C2F">
        <w:rPr>
          <w:rFonts w:ascii="Arial" w:hAnsi="Arial" w:cs="Arial"/>
          <w:b/>
          <w:color w:val="auto"/>
        </w:rPr>
        <w:t xml:space="preserve"> Se somete a votación mantener el costo anual de ARIU por 1G pero permitiendo </w:t>
      </w:r>
      <w:proofErr w:type="spellStart"/>
      <w:r w:rsidR="00BF5C2F">
        <w:rPr>
          <w:rFonts w:ascii="Arial" w:hAnsi="Arial" w:cs="Arial"/>
          <w:b/>
          <w:color w:val="auto"/>
        </w:rPr>
        <w:t>upgradear</w:t>
      </w:r>
      <w:proofErr w:type="spellEnd"/>
      <w:r w:rsidR="00BF5C2F">
        <w:rPr>
          <w:rFonts w:ascii="Arial" w:hAnsi="Arial" w:cs="Arial"/>
          <w:b/>
          <w:color w:val="auto"/>
        </w:rPr>
        <w:t xml:space="preserve"> a 2G. En 2023 se facturarían los 2 G pero correspondiente al período 2023.</w:t>
      </w:r>
    </w:p>
    <w:p w14:paraId="2D53F87C" w14:textId="77777777" w:rsidR="00140645" w:rsidRPr="00207C7E" w:rsidRDefault="00D66221" w:rsidP="00194C0A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  <w:lang w:val="es-AR"/>
        </w:rPr>
      </w:pPr>
      <w:r w:rsidRPr="0B813BF1">
        <w:rPr>
          <w:rFonts w:ascii="Arial" w:hAnsi="Arial" w:cs="Arial"/>
          <w:color w:val="auto"/>
          <w:lang w:val="es-AR"/>
        </w:rPr>
        <w:t>Otros.</w:t>
      </w:r>
      <w:r w:rsidR="00A2166C" w:rsidRPr="0B813BF1">
        <w:rPr>
          <w:rFonts w:ascii="Arial" w:hAnsi="Arial" w:cs="Arial"/>
          <w:color w:val="auto"/>
          <w:lang w:val="es-AR"/>
        </w:rPr>
        <w:t xml:space="preserve"> </w:t>
      </w:r>
    </w:p>
    <w:p w14:paraId="672A6659" w14:textId="77777777" w:rsidR="007507F6" w:rsidRPr="00207C7E" w:rsidRDefault="007507F6" w:rsidP="007507F6">
      <w:pPr>
        <w:pStyle w:val="Prrafodelista"/>
        <w:ind w:left="360"/>
        <w:rPr>
          <w:rFonts w:ascii="Arial" w:hAnsi="Arial" w:cs="Arial"/>
          <w:color w:val="365F91" w:themeColor="accent1" w:themeShade="BF"/>
          <w:u w:val="single"/>
          <w:lang w:val="es-AR"/>
        </w:rPr>
      </w:pPr>
    </w:p>
    <w:p w14:paraId="0D88BD03" w14:textId="77777777" w:rsidR="00D66221" w:rsidRPr="00207C7E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207C7E">
        <w:rPr>
          <w:rFonts w:ascii="Arial" w:hAnsi="Arial" w:cs="Arial"/>
          <w:color w:val="365F91" w:themeColor="accent1" w:themeShade="BF"/>
          <w:u w:val="single"/>
        </w:rPr>
        <w:t>ADMINISTRACIÓN:</w:t>
      </w:r>
    </w:p>
    <w:p w14:paraId="6CA45AE4" w14:textId="676A75AC" w:rsidR="005C3488" w:rsidRPr="00F050D3" w:rsidRDefault="007E5BBB" w:rsidP="007E5BBB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E5BBB">
        <w:rPr>
          <w:rFonts w:ascii="Arial" w:hAnsi="Arial" w:cs="Arial"/>
          <w:color w:val="auto"/>
        </w:rPr>
        <w:t>CAJA: $16.406.000,01.-</w:t>
      </w:r>
      <w:r w:rsidRPr="007E5BBB">
        <w:rPr>
          <w:rFonts w:ascii="Arial" w:hAnsi="Arial" w:cs="Arial"/>
          <w:color w:val="auto"/>
        </w:rPr>
        <w:cr/>
        <w:t>FONDO DE RESERVA: $1.266.443,62.-</w:t>
      </w:r>
      <w:r w:rsidRPr="007E5BBB">
        <w:rPr>
          <w:rFonts w:ascii="Arial" w:hAnsi="Arial" w:cs="Arial"/>
          <w:color w:val="auto"/>
        </w:rPr>
        <w:cr/>
        <w:t>FONDO DE RESERVA 2: $8.378.369,76.-</w:t>
      </w:r>
      <w:r w:rsidRPr="007E5BBB">
        <w:rPr>
          <w:rFonts w:ascii="Arial" w:hAnsi="Arial" w:cs="Arial"/>
          <w:color w:val="auto"/>
        </w:rPr>
        <w:cr/>
        <w:t xml:space="preserve">FONDO DE RESERVA: USD130.421.-  </w:t>
      </w:r>
      <w:r w:rsidRPr="007E5BBB">
        <w:rPr>
          <w:rFonts w:ascii="Arial" w:hAnsi="Arial" w:cs="Arial"/>
          <w:color w:val="auto"/>
        </w:rPr>
        <w:cr/>
        <w:t>PLAZO FIJO: $9.086.913,92.-</w:t>
      </w:r>
      <w:r w:rsidRPr="007E5BBB">
        <w:rPr>
          <w:rFonts w:ascii="Arial" w:hAnsi="Arial" w:cs="Arial"/>
          <w:color w:val="auto"/>
        </w:rPr>
        <w:cr/>
      </w:r>
      <w:r w:rsidRPr="007E5BBB">
        <w:rPr>
          <w:rFonts w:ascii="Arial" w:hAnsi="Arial" w:cs="Arial"/>
          <w:color w:val="auto"/>
        </w:rPr>
        <w:cr/>
        <w:t>DEUDA: $11.769.806,36.-</w:t>
      </w:r>
    </w:p>
    <w:p w14:paraId="34BA78D3" w14:textId="5D52911D" w:rsidR="0099274F" w:rsidRDefault="005C3488" w:rsidP="00E80017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Deudores</w:t>
      </w:r>
      <w:r w:rsidR="00AA082B">
        <w:rPr>
          <w:rFonts w:ascii="Arial" w:hAnsi="Arial" w:cs="Arial"/>
          <w:color w:val="auto"/>
        </w:rPr>
        <w:t xml:space="preserve"> reunión pasada</w:t>
      </w:r>
      <w:r w:rsidR="00CA5D71">
        <w:rPr>
          <w:rFonts w:ascii="Arial" w:hAnsi="Arial" w:cs="Arial"/>
          <w:color w:val="auto"/>
        </w:rPr>
        <w:t>.</w:t>
      </w:r>
    </w:p>
    <w:p w14:paraId="2430D58D" w14:textId="77777777" w:rsidR="00926ADE" w:rsidRDefault="00926ADE" w:rsidP="00F61D23">
      <w:pPr>
        <w:pStyle w:val="Prrafodelista"/>
        <w:ind w:left="348"/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auto"/>
          <w:lang w:val="es-AR"/>
        </w:rPr>
        <w:t>3 Meses</w:t>
      </w:r>
    </w:p>
    <w:p w14:paraId="5DAB6C7B" w14:textId="007D3B66" w:rsidR="00F61D23" w:rsidRDefault="00926ADE" w:rsidP="00F61D23">
      <w:pPr>
        <w:pStyle w:val="Prrafodelista"/>
        <w:ind w:left="348"/>
        <w:rPr>
          <w:rFonts w:ascii="Arial" w:hAnsi="Arial" w:cs="Arial"/>
          <w:color w:val="auto"/>
          <w:lang w:val="es-AR"/>
        </w:rPr>
      </w:pPr>
      <w:r w:rsidRPr="00926ADE">
        <w:rPr>
          <w:rFonts w:ascii="Arial" w:hAnsi="Arial" w:cs="Arial"/>
          <w:color w:val="auto"/>
          <w:lang w:val="es-AR"/>
        </w:rPr>
        <w:t>UADE</w:t>
      </w:r>
      <w:r w:rsidRPr="00926ADE">
        <w:rPr>
          <w:rFonts w:ascii="Arial" w:hAnsi="Arial" w:cs="Arial"/>
          <w:color w:val="auto"/>
          <w:lang w:val="es-AR"/>
        </w:rPr>
        <w:cr/>
        <w:t xml:space="preserve">SUBSPACE COMMUNICATION LLC </w:t>
      </w:r>
      <w:r w:rsidRPr="00926ADE">
        <w:rPr>
          <w:rFonts w:ascii="Arial" w:hAnsi="Arial" w:cs="Arial"/>
          <w:color w:val="auto"/>
          <w:lang w:val="es-AR"/>
        </w:rPr>
        <w:cr/>
        <w:t>RIOT GAMES INC</w:t>
      </w:r>
      <w:r w:rsidRPr="00926ADE">
        <w:rPr>
          <w:rFonts w:ascii="Arial" w:hAnsi="Arial" w:cs="Arial"/>
          <w:color w:val="auto"/>
          <w:lang w:val="es-AR"/>
        </w:rPr>
        <w:cr/>
        <w:t>PREFECTURA NAVAL ARGENTINA</w:t>
      </w:r>
      <w:r w:rsidRPr="00926ADE">
        <w:rPr>
          <w:rFonts w:ascii="Arial" w:hAnsi="Arial" w:cs="Arial"/>
          <w:color w:val="auto"/>
          <w:lang w:val="es-AR"/>
        </w:rPr>
        <w:cr/>
        <w:t>PODER JUDICIAL CONSEJO DE LA MAGISTRATURA</w:t>
      </w:r>
      <w:r w:rsidRPr="00926ADE">
        <w:rPr>
          <w:rFonts w:ascii="Arial" w:hAnsi="Arial" w:cs="Arial"/>
          <w:color w:val="auto"/>
          <w:lang w:val="es-AR"/>
        </w:rPr>
        <w:cr/>
        <w:t>PARKNET SRL</w:t>
      </w:r>
      <w:r w:rsidRPr="00926ADE">
        <w:rPr>
          <w:rFonts w:ascii="Arial" w:hAnsi="Arial" w:cs="Arial"/>
          <w:color w:val="auto"/>
          <w:lang w:val="es-AR"/>
        </w:rPr>
        <w:cr/>
        <w:t>NETSKOPE UK LTD</w:t>
      </w:r>
      <w:r w:rsidRPr="00926ADE">
        <w:rPr>
          <w:rFonts w:ascii="Arial" w:hAnsi="Arial" w:cs="Arial"/>
          <w:color w:val="auto"/>
          <w:lang w:val="es-AR"/>
        </w:rPr>
        <w:cr/>
        <w:t>MIN.DEJEFATURADEGAB.DEMINIS.BSAS</w:t>
      </w:r>
      <w:r w:rsidRPr="00926ADE">
        <w:rPr>
          <w:rFonts w:ascii="Arial" w:hAnsi="Arial" w:cs="Arial"/>
          <w:color w:val="auto"/>
          <w:lang w:val="es-AR"/>
        </w:rPr>
        <w:cr/>
        <w:t>IMPERVA INC</w:t>
      </w:r>
      <w:r w:rsidRPr="00926ADE">
        <w:rPr>
          <w:rFonts w:ascii="Arial" w:hAnsi="Arial" w:cs="Arial"/>
          <w:color w:val="auto"/>
          <w:lang w:val="es-AR"/>
        </w:rPr>
        <w:cr/>
        <w:t>ESCOBAR ARNEZ MARCELINO</w:t>
      </w:r>
      <w:r w:rsidRPr="00926ADE">
        <w:rPr>
          <w:rFonts w:ascii="Arial" w:hAnsi="Arial" w:cs="Arial"/>
          <w:color w:val="auto"/>
          <w:lang w:val="es-AR"/>
        </w:rPr>
        <w:cr/>
        <w:t>COOPDEO.SER.PCOSVIVCREDTRESLIMITES</w:t>
      </w:r>
      <w:r w:rsidRPr="00926ADE">
        <w:rPr>
          <w:rFonts w:ascii="Arial" w:hAnsi="Arial" w:cs="Arial"/>
          <w:color w:val="auto"/>
          <w:lang w:val="es-AR"/>
        </w:rPr>
        <w:cr/>
        <w:t>BT LATAM ARGENTINA SA</w:t>
      </w:r>
      <w:r w:rsidRPr="00926ADE">
        <w:rPr>
          <w:rFonts w:ascii="Arial" w:hAnsi="Arial" w:cs="Arial"/>
          <w:color w:val="auto"/>
          <w:lang w:val="es-AR"/>
        </w:rPr>
        <w:cr/>
      </w:r>
      <w:r w:rsidRPr="00926ADE">
        <w:rPr>
          <w:rFonts w:ascii="Arial" w:hAnsi="Arial" w:cs="Arial"/>
          <w:color w:val="auto"/>
          <w:lang w:val="es-AR"/>
        </w:rPr>
        <w:cr/>
        <w:t>+Tiempo</w:t>
      </w:r>
      <w:r w:rsidRPr="00926ADE">
        <w:rPr>
          <w:rFonts w:ascii="Arial" w:hAnsi="Arial" w:cs="Arial"/>
          <w:color w:val="auto"/>
          <w:lang w:val="es-AR"/>
        </w:rPr>
        <w:cr/>
        <w:t>MICROSOFT DE ARGENTINA SRL</w:t>
      </w:r>
      <w:r w:rsidRPr="00926ADE">
        <w:rPr>
          <w:rFonts w:ascii="Arial" w:hAnsi="Arial" w:cs="Arial"/>
          <w:color w:val="auto"/>
          <w:lang w:val="es-AR"/>
        </w:rPr>
        <w:cr/>
        <w:t>GLOBALTECH TELECOMUNICACIONES S.A.S.</w:t>
      </w:r>
    </w:p>
    <w:p w14:paraId="08BFA9D3" w14:textId="77777777" w:rsidR="00D31B11" w:rsidRPr="00207C7E" w:rsidRDefault="00D31B11" w:rsidP="00F61D23">
      <w:pPr>
        <w:pStyle w:val="Prrafodelista"/>
        <w:ind w:left="348"/>
        <w:rPr>
          <w:rFonts w:ascii="Arial" w:hAnsi="Arial" w:cs="Arial"/>
          <w:color w:val="auto"/>
          <w:lang w:val="es-AR"/>
        </w:rPr>
      </w:pPr>
    </w:p>
    <w:p w14:paraId="4395EDB0" w14:textId="69CC3ED8" w:rsidR="00AA082B" w:rsidRDefault="00AA082B" w:rsidP="002F5B8C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Deudores</w:t>
      </w:r>
    </w:p>
    <w:p w14:paraId="7A3140A4" w14:textId="71B379E9" w:rsidR="007E5BBB" w:rsidRPr="00AA082B" w:rsidRDefault="007E5BBB" w:rsidP="007E5BBB">
      <w:pPr>
        <w:pStyle w:val="Prrafodelista"/>
        <w:rPr>
          <w:rFonts w:ascii="Arial" w:hAnsi="Arial" w:cs="Arial"/>
          <w:color w:val="auto"/>
        </w:rPr>
      </w:pPr>
      <w:r w:rsidRPr="007E5BBB">
        <w:rPr>
          <w:rFonts w:ascii="Arial" w:hAnsi="Arial" w:cs="Arial"/>
          <w:color w:val="auto"/>
        </w:rPr>
        <w:t>Gob. CABA (desde marzo). 2.925 millón</w:t>
      </w:r>
      <w:r w:rsidRPr="007E5BBB">
        <w:rPr>
          <w:rFonts w:ascii="Arial" w:hAnsi="Arial" w:cs="Arial"/>
          <w:color w:val="auto"/>
        </w:rPr>
        <w:cr/>
      </w:r>
      <w:proofErr w:type="spellStart"/>
      <w:r w:rsidRPr="007E5BBB">
        <w:rPr>
          <w:rFonts w:ascii="Arial" w:hAnsi="Arial" w:cs="Arial"/>
          <w:color w:val="auto"/>
        </w:rPr>
        <w:t>Alterplan</w:t>
      </w:r>
      <w:proofErr w:type="spellEnd"/>
      <w:r w:rsidRPr="007E5BBB">
        <w:rPr>
          <w:rFonts w:ascii="Arial" w:hAnsi="Arial" w:cs="Arial"/>
          <w:color w:val="auto"/>
        </w:rPr>
        <w:t xml:space="preserve">, marzo-abril </w:t>
      </w:r>
      <w:r w:rsidRPr="007E5BBB">
        <w:rPr>
          <w:rFonts w:ascii="Arial" w:hAnsi="Arial" w:cs="Arial"/>
          <w:color w:val="auto"/>
        </w:rPr>
        <w:cr/>
        <w:t>Banco Provincia, marzo</w:t>
      </w:r>
      <w:r w:rsidRPr="007E5BBB">
        <w:rPr>
          <w:rFonts w:ascii="Arial" w:hAnsi="Arial" w:cs="Arial"/>
          <w:color w:val="auto"/>
        </w:rPr>
        <w:cr/>
        <w:t xml:space="preserve">Bit2Net, marzo-abril </w:t>
      </w:r>
      <w:r w:rsidRPr="007E5BBB">
        <w:rPr>
          <w:rFonts w:ascii="Arial" w:hAnsi="Arial" w:cs="Arial"/>
          <w:color w:val="auto"/>
        </w:rPr>
        <w:cr/>
      </w:r>
      <w:r w:rsidRPr="007E5BBB">
        <w:rPr>
          <w:rFonts w:ascii="Arial" w:hAnsi="Arial" w:cs="Arial"/>
          <w:color w:val="auto"/>
        </w:rPr>
        <w:lastRenderedPageBreak/>
        <w:t xml:space="preserve">Gladis Roxana Cañete, marzo-abril </w:t>
      </w:r>
      <w:r w:rsidRPr="007E5BBB">
        <w:rPr>
          <w:rFonts w:ascii="Arial" w:hAnsi="Arial" w:cs="Arial"/>
          <w:color w:val="auto"/>
        </w:rPr>
        <w:cr/>
        <w:t xml:space="preserve">Cooperativa </w:t>
      </w:r>
      <w:proofErr w:type="spellStart"/>
      <w:r w:rsidRPr="007E5BBB">
        <w:rPr>
          <w:rFonts w:ascii="Arial" w:hAnsi="Arial" w:cs="Arial"/>
          <w:color w:val="auto"/>
        </w:rPr>
        <w:t>Lujanense</w:t>
      </w:r>
      <w:proofErr w:type="spellEnd"/>
      <w:r w:rsidRPr="007E5BBB">
        <w:rPr>
          <w:rFonts w:ascii="Arial" w:hAnsi="Arial" w:cs="Arial"/>
          <w:color w:val="auto"/>
        </w:rPr>
        <w:t>, febrero-marzo</w:t>
      </w:r>
      <w:r w:rsidRPr="007E5BBB">
        <w:rPr>
          <w:rFonts w:ascii="Arial" w:hAnsi="Arial" w:cs="Arial"/>
          <w:color w:val="auto"/>
        </w:rPr>
        <w:cr/>
        <w:t>Cooperativa Pérez, marzo-abril</w:t>
      </w:r>
      <w:r w:rsidRPr="007E5BBB">
        <w:rPr>
          <w:rFonts w:ascii="Arial" w:hAnsi="Arial" w:cs="Arial"/>
          <w:color w:val="auto"/>
        </w:rPr>
        <w:cr/>
        <w:t>Marcelino Escobar, 2022</w:t>
      </w:r>
      <w:r w:rsidRPr="007E5BBB">
        <w:rPr>
          <w:rFonts w:ascii="Arial" w:hAnsi="Arial" w:cs="Arial"/>
          <w:color w:val="auto"/>
        </w:rPr>
        <w:cr/>
      </w:r>
      <w:proofErr w:type="spellStart"/>
      <w:r w:rsidRPr="007E5BBB">
        <w:rPr>
          <w:rFonts w:ascii="Arial" w:hAnsi="Arial" w:cs="Arial"/>
          <w:color w:val="auto"/>
        </w:rPr>
        <w:t>Globaltech</w:t>
      </w:r>
      <w:proofErr w:type="spellEnd"/>
      <w:r w:rsidRPr="007E5BBB">
        <w:rPr>
          <w:rFonts w:ascii="Arial" w:hAnsi="Arial" w:cs="Arial"/>
          <w:color w:val="auto"/>
        </w:rPr>
        <w:t>, diciembre 2021</w:t>
      </w:r>
      <w:r w:rsidRPr="007E5BBB">
        <w:rPr>
          <w:rFonts w:ascii="Arial" w:hAnsi="Arial" w:cs="Arial"/>
          <w:color w:val="auto"/>
        </w:rPr>
        <w:cr/>
        <w:t>Google, enero 2022</w:t>
      </w:r>
      <w:r w:rsidRPr="007E5BBB">
        <w:rPr>
          <w:rFonts w:ascii="Arial" w:hAnsi="Arial" w:cs="Arial"/>
          <w:color w:val="auto"/>
        </w:rPr>
        <w:cr/>
        <w:t xml:space="preserve">Pablo </w:t>
      </w:r>
      <w:proofErr w:type="spellStart"/>
      <w:r w:rsidRPr="007E5BBB">
        <w:rPr>
          <w:rFonts w:ascii="Arial" w:hAnsi="Arial" w:cs="Arial"/>
          <w:color w:val="auto"/>
        </w:rPr>
        <w:t>Heguiabehere</w:t>
      </w:r>
      <w:proofErr w:type="spellEnd"/>
      <w:r w:rsidRPr="007E5BBB">
        <w:rPr>
          <w:rFonts w:ascii="Arial" w:hAnsi="Arial" w:cs="Arial"/>
          <w:color w:val="auto"/>
        </w:rPr>
        <w:t xml:space="preserve">, febrero-marzo </w:t>
      </w:r>
      <w:r w:rsidRPr="007E5BBB">
        <w:rPr>
          <w:rFonts w:ascii="Arial" w:hAnsi="Arial" w:cs="Arial"/>
          <w:color w:val="auto"/>
        </w:rPr>
        <w:cr/>
      </w:r>
      <w:proofErr w:type="spellStart"/>
      <w:r w:rsidRPr="007E5BBB">
        <w:rPr>
          <w:rFonts w:ascii="Arial" w:hAnsi="Arial" w:cs="Arial"/>
          <w:color w:val="auto"/>
        </w:rPr>
        <w:t>Imperva</w:t>
      </w:r>
      <w:proofErr w:type="spellEnd"/>
      <w:r w:rsidRPr="007E5BBB">
        <w:rPr>
          <w:rFonts w:ascii="Arial" w:hAnsi="Arial" w:cs="Arial"/>
          <w:color w:val="auto"/>
        </w:rPr>
        <w:t xml:space="preserve">, marzo-abril </w:t>
      </w:r>
      <w:r w:rsidRPr="007E5BBB">
        <w:rPr>
          <w:rFonts w:ascii="Arial" w:hAnsi="Arial" w:cs="Arial"/>
          <w:color w:val="auto"/>
        </w:rPr>
        <w:cr/>
        <w:t xml:space="preserve">Juan Pablo </w:t>
      </w:r>
      <w:proofErr w:type="spellStart"/>
      <w:r w:rsidRPr="007E5BBB">
        <w:rPr>
          <w:rFonts w:ascii="Arial" w:hAnsi="Arial" w:cs="Arial"/>
          <w:color w:val="auto"/>
        </w:rPr>
        <w:t>Florentin</w:t>
      </w:r>
      <w:proofErr w:type="spellEnd"/>
      <w:r w:rsidRPr="007E5BBB">
        <w:rPr>
          <w:rFonts w:ascii="Arial" w:hAnsi="Arial" w:cs="Arial"/>
          <w:color w:val="auto"/>
        </w:rPr>
        <w:t>, marzo-abril</w:t>
      </w:r>
      <w:r w:rsidRPr="007E5BBB">
        <w:rPr>
          <w:rFonts w:ascii="Arial" w:hAnsi="Arial" w:cs="Arial"/>
          <w:color w:val="auto"/>
        </w:rPr>
        <w:cr/>
        <w:t>Microsoft, octubre (3.27 millón)</w:t>
      </w:r>
      <w:r w:rsidRPr="007E5BBB">
        <w:rPr>
          <w:rFonts w:ascii="Arial" w:hAnsi="Arial" w:cs="Arial"/>
          <w:color w:val="auto"/>
        </w:rPr>
        <w:cr/>
        <w:t xml:space="preserve">Gob. PBA, marzo-abril (tenemos reunión mañana) </w:t>
      </w:r>
      <w:r w:rsidRPr="007E5BBB">
        <w:rPr>
          <w:rFonts w:ascii="Arial" w:hAnsi="Arial" w:cs="Arial"/>
          <w:color w:val="auto"/>
        </w:rPr>
        <w:cr/>
      </w:r>
      <w:proofErr w:type="spellStart"/>
      <w:r w:rsidRPr="007E5BBB">
        <w:rPr>
          <w:rFonts w:ascii="Arial" w:hAnsi="Arial" w:cs="Arial"/>
          <w:color w:val="auto"/>
        </w:rPr>
        <w:t>Netskope</w:t>
      </w:r>
      <w:proofErr w:type="spellEnd"/>
      <w:r w:rsidRPr="007E5BBB">
        <w:rPr>
          <w:rFonts w:ascii="Arial" w:hAnsi="Arial" w:cs="Arial"/>
          <w:color w:val="auto"/>
        </w:rPr>
        <w:t>, enero 2022</w:t>
      </w:r>
      <w:r w:rsidRPr="007E5BBB">
        <w:rPr>
          <w:rFonts w:ascii="Arial" w:hAnsi="Arial" w:cs="Arial"/>
          <w:color w:val="auto"/>
        </w:rPr>
        <w:cr/>
        <w:t xml:space="preserve">Poder Judicial, marzo </w:t>
      </w:r>
      <w:r w:rsidRPr="007E5BBB">
        <w:rPr>
          <w:rFonts w:ascii="Arial" w:hAnsi="Arial" w:cs="Arial"/>
          <w:color w:val="auto"/>
        </w:rPr>
        <w:cr/>
      </w:r>
      <w:proofErr w:type="spellStart"/>
      <w:r w:rsidRPr="007E5BBB">
        <w:rPr>
          <w:rFonts w:ascii="Arial" w:hAnsi="Arial" w:cs="Arial"/>
          <w:color w:val="auto"/>
        </w:rPr>
        <w:t>Skycorp</w:t>
      </w:r>
      <w:proofErr w:type="spellEnd"/>
      <w:r w:rsidRPr="007E5BBB">
        <w:rPr>
          <w:rFonts w:ascii="Arial" w:hAnsi="Arial" w:cs="Arial"/>
          <w:color w:val="auto"/>
        </w:rPr>
        <w:t>, febrero-marzo</w:t>
      </w:r>
      <w:r w:rsidRPr="007E5BBB">
        <w:rPr>
          <w:rFonts w:ascii="Arial" w:hAnsi="Arial" w:cs="Arial"/>
          <w:color w:val="auto"/>
        </w:rPr>
        <w:cr/>
      </w:r>
      <w:proofErr w:type="spellStart"/>
      <w:r w:rsidRPr="007E5BBB">
        <w:rPr>
          <w:rFonts w:ascii="Arial" w:hAnsi="Arial" w:cs="Arial"/>
          <w:color w:val="auto"/>
        </w:rPr>
        <w:t>Subspace</w:t>
      </w:r>
      <w:proofErr w:type="spellEnd"/>
      <w:r w:rsidRPr="007E5BBB">
        <w:rPr>
          <w:rFonts w:ascii="Arial" w:hAnsi="Arial" w:cs="Arial"/>
          <w:color w:val="auto"/>
        </w:rPr>
        <w:t xml:space="preserve"> </w:t>
      </w:r>
      <w:proofErr w:type="spellStart"/>
      <w:r w:rsidRPr="007E5BBB">
        <w:rPr>
          <w:rFonts w:ascii="Arial" w:hAnsi="Arial" w:cs="Arial"/>
          <w:color w:val="auto"/>
        </w:rPr>
        <w:t>Communication</w:t>
      </w:r>
      <w:proofErr w:type="spellEnd"/>
      <w:r w:rsidRPr="007E5BBB">
        <w:rPr>
          <w:rFonts w:ascii="Arial" w:hAnsi="Arial" w:cs="Arial"/>
          <w:color w:val="auto"/>
        </w:rPr>
        <w:t>, febrero-marzo</w:t>
      </w:r>
      <w:r w:rsidRPr="007E5BBB">
        <w:rPr>
          <w:rFonts w:ascii="Arial" w:hAnsi="Arial" w:cs="Arial"/>
          <w:color w:val="auto"/>
        </w:rPr>
        <w:cr/>
      </w:r>
      <w:proofErr w:type="spellStart"/>
      <w:r w:rsidRPr="007E5BBB">
        <w:rPr>
          <w:rFonts w:ascii="Arial" w:hAnsi="Arial" w:cs="Arial"/>
          <w:color w:val="auto"/>
        </w:rPr>
        <w:t>Telenovo</w:t>
      </w:r>
      <w:proofErr w:type="spellEnd"/>
      <w:r w:rsidRPr="007E5BBB">
        <w:rPr>
          <w:rFonts w:ascii="Arial" w:hAnsi="Arial" w:cs="Arial"/>
          <w:color w:val="auto"/>
        </w:rPr>
        <w:t>, febrero</w:t>
      </w:r>
    </w:p>
    <w:p w14:paraId="5B93D05D" w14:textId="77777777" w:rsidR="00AA082B" w:rsidRPr="00AA082B" w:rsidRDefault="00AA082B" w:rsidP="00AA082B">
      <w:pPr>
        <w:pStyle w:val="Prrafodelista"/>
        <w:ind w:left="360"/>
        <w:rPr>
          <w:rFonts w:ascii="Arial" w:hAnsi="Arial" w:cs="Arial"/>
          <w:color w:val="auto"/>
        </w:rPr>
      </w:pPr>
    </w:p>
    <w:p w14:paraId="582C10D7" w14:textId="77777777" w:rsidR="002F5B8C" w:rsidRPr="002F5B8C" w:rsidRDefault="00236053" w:rsidP="00AA082B">
      <w:pPr>
        <w:pStyle w:val="Prrafodelista"/>
        <w:numPr>
          <w:ilvl w:val="0"/>
          <w:numId w:val="2"/>
        </w:numPr>
        <w:rPr>
          <w:rFonts w:ascii="Arial" w:hAnsi="Arial" w:cs="Arial"/>
          <w:color w:val="auto"/>
        </w:rPr>
      </w:pPr>
      <w:r w:rsidRPr="002F5B8C">
        <w:rPr>
          <w:rFonts w:ascii="Arial" w:hAnsi="Arial" w:cs="Arial"/>
          <w:color w:val="365F91" w:themeColor="accent1" w:themeShade="BF"/>
          <w:u w:val="single"/>
          <w:lang w:val="es-AR"/>
        </w:rPr>
        <w:t>AGENDA PRIORITARIA</w:t>
      </w:r>
    </w:p>
    <w:p w14:paraId="02EB378F" w14:textId="77777777" w:rsidR="002F5B8C" w:rsidRPr="002F5B8C" w:rsidRDefault="002F5B8C" w:rsidP="002F5B8C">
      <w:pPr>
        <w:pStyle w:val="Prrafodelista"/>
        <w:rPr>
          <w:rFonts w:ascii="Arial" w:hAnsi="Arial" w:cs="Arial"/>
          <w:color w:val="auto"/>
        </w:rPr>
      </w:pPr>
    </w:p>
    <w:p w14:paraId="256409F3" w14:textId="1C701301" w:rsidR="006946CF" w:rsidRDefault="006946CF" w:rsidP="002F5B8C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Alejandro González de </w:t>
      </w:r>
      <w:proofErr w:type="spellStart"/>
      <w:r>
        <w:rPr>
          <w:rFonts w:ascii="Arial" w:hAnsi="Arial" w:cs="Arial"/>
          <w:color w:val="auto"/>
        </w:rPr>
        <w:t>SyT</w:t>
      </w:r>
      <w:proofErr w:type="spellEnd"/>
      <w:r>
        <w:rPr>
          <w:rFonts w:ascii="Arial" w:hAnsi="Arial" w:cs="Arial"/>
          <w:color w:val="auto"/>
        </w:rPr>
        <w:t xml:space="preserve"> es el nuevo ATI con soporte de Luis Hernández.</w:t>
      </w:r>
    </w:p>
    <w:p w14:paraId="34F26641" w14:textId="64716CA9" w:rsidR="006946CF" w:rsidRDefault="006946CF" w:rsidP="002F5B8C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Baterías – Opción1 </w:t>
      </w:r>
      <w:proofErr w:type="spellStart"/>
      <w:r>
        <w:rPr>
          <w:rFonts w:ascii="Arial" w:hAnsi="Arial" w:cs="Arial"/>
          <w:color w:val="auto"/>
        </w:rPr>
        <w:t>PbCa</w:t>
      </w:r>
      <w:proofErr w:type="spellEnd"/>
      <w:r w:rsidR="00E83206">
        <w:rPr>
          <w:rFonts w:ascii="Arial" w:hAnsi="Arial" w:cs="Arial"/>
          <w:color w:val="auto"/>
        </w:rPr>
        <w:t xml:space="preserve"> 6k3 total</w:t>
      </w:r>
      <w:r>
        <w:rPr>
          <w:rFonts w:ascii="Arial" w:hAnsi="Arial" w:cs="Arial"/>
          <w:color w:val="auto"/>
        </w:rPr>
        <w:t xml:space="preserve"> Opción 2 </w:t>
      </w:r>
      <w:proofErr w:type="spellStart"/>
      <w:r>
        <w:rPr>
          <w:rFonts w:ascii="Arial" w:hAnsi="Arial" w:cs="Arial"/>
          <w:color w:val="auto"/>
        </w:rPr>
        <w:t>PbCa</w:t>
      </w:r>
      <w:proofErr w:type="spellEnd"/>
      <w:r>
        <w:rPr>
          <w:rFonts w:ascii="Arial" w:hAnsi="Arial" w:cs="Arial"/>
          <w:color w:val="auto"/>
        </w:rPr>
        <w:t xml:space="preserve"> </w:t>
      </w:r>
      <w:r w:rsidR="00A832E9">
        <w:rPr>
          <w:rFonts w:ascii="Arial" w:hAnsi="Arial" w:cs="Arial"/>
          <w:color w:val="auto"/>
        </w:rPr>
        <w:t>7k2</w:t>
      </w:r>
      <w:r w:rsidR="00E83206">
        <w:rPr>
          <w:rFonts w:ascii="Arial" w:hAnsi="Arial" w:cs="Arial"/>
          <w:color w:val="auto"/>
        </w:rPr>
        <w:t xml:space="preserve"> total </w:t>
      </w:r>
      <w:proofErr w:type="spellStart"/>
      <w:r w:rsidR="00A832E9">
        <w:rPr>
          <w:rFonts w:ascii="Arial" w:hAnsi="Arial" w:cs="Arial"/>
          <w:color w:val="auto"/>
        </w:rPr>
        <w:t>Opcion</w:t>
      </w:r>
      <w:proofErr w:type="spellEnd"/>
      <w:r w:rsidR="00A832E9">
        <w:rPr>
          <w:rFonts w:ascii="Arial" w:hAnsi="Arial" w:cs="Arial"/>
          <w:color w:val="auto"/>
        </w:rPr>
        <w:t xml:space="preserve"> 3 8k2 Opción 4</w:t>
      </w:r>
      <w:r>
        <w:rPr>
          <w:rFonts w:ascii="Arial" w:hAnsi="Arial" w:cs="Arial"/>
          <w:color w:val="auto"/>
        </w:rPr>
        <w:t>: Pb</w:t>
      </w:r>
    </w:p>
    <w:p w14:paraId="74264887" w14:textId="688BF821" w:rsidR="006946CF" w:rsidRDefault="00CC01FC" w:rsidP="006946CF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La opción 4</w:t>
      </w:r>
      <w:r w:rsidR="006946CF">
        <w:rPr>
          <w:rFonts w:ascii="Arial" w:hAnsi="Arial" w:cs="Arial"/>
          <w:color w:val="auto"/>
        </w:rPr>
        <w:t xml:space="preserve"> no encaja en estructura física actual.</w:t>
      </w:r>
    </w:p>
    <w:p w14:paraId="64F4CFEF" w14:textId="5591D012" w:rsidR="006946CF" w:rsidRDefault="00CC01FC" w:rsidP="006946CF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La opción 2</w:t>
      </w:r>
      <w:r w:rsidR="006946CF">
        <w:rPr>
          <w:rFonts w:ascii="Arial" w:hAnsi="Arial" w:cs="Arial"/>
          <w:color w:val="auto"/>
        </w:rPr>
        <w:t xml:space="preserve"> es de mejor calidad y un poco </w:t>
      </w:r>
      <w:proofErr w:type="spellStart"/>
      <w:proofErr w:type="gramStart"/>
      <w:r w:rsidR="006946CF">
        <w:rPr>
          <w:rFonts w:ascii="Arial" w:hAnsi="Arial" w:cs="Arial"/>
          <w:color w:val="auto"/>
        </w:rPr>
        <w:t>mas</w:t>
      </w:r>
      <w:proofErr w:type="spellEnd"/>
      <w:proofErr w:type="gramEnd"/>
      <w:r w:rsidR="006946CF">
        <w:rPr>
          <w:rFonts w:ascii="Arial" w:hAnsi="Arial" w:cs="Arial"/>
          <w:color w:val="auto"/>
        </w:rPr>
        <w:t xml:space="preserve"> cara.</w:t>
      </w:r>
    </w:p>
    <w:p w14:paraId="561D5D60" w14:textId="4866E667" w:rsidR="00CC01FC" w:rsidRDefault="00CC01FC" w:rsidP="006946CF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Vamos por la opción 2.</w:t>
      </w:r>
    </w:p>
    <w:p w14:paraId="0D58B6A3" w14:textId="7A2C47A1" w:rsidR="00293864" w:rsidRDefault="00293864" w:rsidP="00293864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Microsoft – incumplimiento del multilateral implementado vía múltiples bilaterales.</w:t>
      </w:r>
    </w:p>
    <w:p w14:paraId="4A1A9E00" w14:textId="3A38AD9D" w:rsidR="00293864" w:rsidRDefault="00293864" w:rsidP="00293864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Microsoft bajó el bilateral a ruteo central.</w:t>
      </w:r>
    </w:p>
    <w:p w14:paraId="6023030B" w14:textId="4E821E43" w:rsidR="00293864" w:rsidRDefault="00293864" w:rsidP="00293864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Por otro lado los pocos bilaterales establecidos no están siendo útiles</w:t>
      </w:r>
      <w:r w:rsidR="00DF49FA">
        <w:rPr>
          <w:rFonts w:ascii="Arial" w:hAnsi="Arial" w:cs="Arial"/>
          <w:color w:val="auto"/>
        </w:rPr>
        <w:t>.</w:t>
      </w:r>
    </w:p>
    <w:p w14:paraId="70CFC322" w14:textId="7614AB83" w:rsidR="00DF49FA" w:rsidRDefault="00DF49FA" w:rsidP="00293864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No existe manera de reclamar.</w:t>
      </w:r>
    </w:p>
    <w:p w14:paraId="6E83A0CB" w14:textId="31ACD55D" w:rsidR="00293864" w:rsidRDefault="00293864" w:rsidP="00293864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Microsoft argumenta tener sus </w:t>
      </w:r>
      <w:r w:rsidR="00DF49FA">
        <w:rPr>
          <w:rFonts w:ascii="Arial" w:hAnsi="Arial" w:cs="Arial"/>
          <w:color w:val="auto"/>
        </w:rPr>
        <w:t xml:space="preserve">propias políticas de </w:t>
      </w:r>
      <w:proofErr w:type="spellStart"/>
      <w:r w:rsidR="00DF49FA">
        <w:rPr>
          <w:rFonts w:ascii="Arial" w:hAnsi="Arial" w:cs="Arial"/>
          <w:color w:val="auto"/>
        </w:rPr>
        <w:t>peering</w:t>
      </w:r>
      <w:proofErr w:type="spellEnd"/>
      <w:r w:rsidR="00DF49FA">
        <w:rPr>
          <w:rFonts w:ascii="Arial" w:hAnsi="Arial" w:cs="Arial"/>
          <w:color w:val="auto"/>
        </w:rPr>
        <w:t xml:space="preserve"> que desde el IXP BUE entendemos incumple nuestras reglas y los acuerdos establecidos entre las partes.</w:t>
      </w:r>
    </w:p>
    <w:p w14:paraId="14D7B0F8" w14:textId="4E6907FF" w:rsidR="00DF49FA" w:rsidRDefault="002E6139" w:rsidP="00293864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Hernan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Seoane</w:t>
      </w:r>
      <w:proofErr w:type="spellEnd"/>
      <w:r>
        <w:rPr>
          <w:rFonts w:ascii="Arial" w:hAnsi="Arial" w:cs="Arial"/>
          <w:color w:val="auto"/>
        </w:rPr>
        <w:t xml:space="preserve"> es el interlocutor por CABASE. Se le pide mantener la postura del incumplimiento ofreciendo flexibilidad técnica de nuestro lado.  </w:t>
      </w:r>
    </w:p>
    <w:p w14:paraId="62B4BEE5" w14:textId="1106DC1C" w:rsidR="00496B51" w:rsidRDefault="00AA082B" w:rsidP="002F5B8C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Ingeniería Buenos Aires </w:t>
      </w:r>
      <w:r w:rsidR="002E6139">
        <w:rPr>
          <w:rFonts w:ascii="Arial" w:hAnsi="Arial" w:cs="Arial"/>
          <w:color w:val="auto"/>
        </w:rPr>
        <w:t>–</w:t>
      </w:r>
      <w:r>
        <w:rPr>
          <w:rFonts w:ascii="Arial" w:hAnsi="Arial" w:cs="Arial"/>
          <w:color w:val="auto"/>
        </w:rPr>
        <w:t xml:space="preserve"> Status</w:t>
      </w:r>
      <w:r w:rsidR="002E6139">
        <w:rPr>
          <w:rFonts w:ascii="Arial" w:hAnsi="Arial" w:cs="Arial"/>
          <w:color w:val="auto"/>
        </w:rPr>
        <w:t xml:space="preserve"> (NO TRATADO)</w:t>
      </w:r>
    </w:p>
    <w:p w14:paraId="3BE2C630" w14:textId="31DE9D72" w:rsidR="00D31B11" w:rsidRDefault="00D31B11" w:rsidP="00D31B11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Búsqueda de Ingeniero para BUE. Se aprueba.</w:t>
      </w:r>
    </w:p>
    <w:p w14:paraId="1AD67F4E" w14:textId="5528E480" w:rsidR="00D31B11" w:rsidRDefault="00D31B11" w:rsidP="00D31B11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Contratación de terceros para proyectos específicos.</w:t>
      </w:r>
      <w:r w:rsidR="00C05802">
        <w:rPr>
          <w:rFonts w:ascii="Arial" w:hAnsi="Arial" w:cs="Arial"/>
          <w:color w:val="auto"/>
        </w:rPr>
        <w:t xml:space="preserve"> (a modo de ejemplo se listan algunos)</w:t>
      </w:r>
    </w:p>
    <w:p w14:paraId="1A6F52D8" w14:textId="4DED17B6" w:rsidR="00DA0AF4" w:rsidRDefault="00DA0AF4" w:rsidP="00DA0AF4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RPKI</w:t>
      </w:r>
    </w:p>
    <w:p w14:paraId="3BC9F5F2" w14:textId="1BB36FF2" w:rsidR="00DA0AF4" w:rsidRDefault="00DA0AF4" w:rsidP="00DA0AF4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VXLAN</w:t>
      </w:r>
    </w:p>
    <w:p w14:paraId="4DDA4DB0" w14:textId="77189879" w:rsidR="00DA0AF4" w:rsidRDefault="00DA0AF4" w:rsidP="00DA0AF4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Switch</w:t>
      </w:r>
      <w:proofErr w:type="spellEnd"/>
      <w:r>
        <w:rPr>
          <w:rFonts w:ascii="Arial" w:hAnsi="Arial" w:cs="Arial"/>
          <w:color w:val="auto"/>
        </w:rPr>
        <w:t xml:space="preserve"> apertura de puertos</w:t>
      </w:r>
    </w:p>
    <w:p w14:paraId="07DAFC95" w14:textId="249FC38B" w:rsidR="00DA0AF4" w:rsidRDefault="00DA0AF4" w:rsidP="00DA0AF4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Ampliación de sala</w:t>
      </w:r>
    </w:p>
    <w:p w14:paraId="201D72AE" w14:textId="2C624908" w:rsidR="00DA0AF4" w:rsidRDefault="00DA0AF4" w:rsidP="00DA0AF4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Mitigación DDOS</w:t>
      </w:r>
    </w:p>
    <w:p w14:paraId="519879EB" w14:textId="1BA6ABDA" w:rsidR="00DA0AF4" w:rsidRDefault="00DA0AF4" w:rsidP="00DA0AF4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Automatizaciones</w:t>
      </w:r>
    </w:p>
    <w:p w14:paraId="0742759D" w14:textId="02F921D7" w:rsidR="00DA0AF4" w:rsidRDefault="00DA0AF4" w:rsidP="00DA0AF4">
      <w:pPr>
        <w:pStyle w:val="Prrafodelista"/>
        <w:numPr>
          <w:ilvl w:val="5"/>
          <w:numId w:val="2"/>
        </w:numPr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Info</w:t>
      </w:r>
      <w:proofErr w:type="spellEnd"/>
      <w:r>
        <w:rPr>
          <w:rFonts w:ascii="Arial" w:hAnsi="Arial" w:cs="Arial"/>
          <w:color w:val="auto"/>
        </w:rPr>
        <w:t xml:space="preserve"> a IXP-DB</w:t>
      </w:r>
    </w:p>
    <w:p w14:paraId="0B1E7914" w14:textId="6E26B231" w:rsidR="00C05802" w:rsidRDefault="00C05802" w:rsidP="00DA0AF4">
      <w:pPr>
        <w:pStyle w:val="Prrafodelista"/>
        <w:numPr>
          <w:ilvl w:val="5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Otros</w:t>
      </w:r>
    </w:p>
    <w:p w14:paraId="1CD2F657" w14:textId="63208615" w:rsidR="00C05802" w:rsidRDefault="00C05802" w:rsidP="00C05802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Elaboración de procesos</w:t>
      </w:r>
    </w:p>
    <w:p w14:paraId="7A918BCD" w14:textId="77777777" w:rsidR="00D31B11" w:rsidRPr="00496B51" w:rsidRDefault="00D31B11" w:rsidP="00D31B11">
      <w:pPr>
        <w:pStyle w:val="Prrafodelista"/>
        <w:ind w:left="1494"/>
        <w:rPr>
          <w:rFonts w:ascii="Arial" w:hAnsi="Arial" w:cs="Arial"/>
          <w:color w:val="auto"/>
        </w:rPr>
      </w:pPr>
    </w:p>
    <w:p w14:paraId="4B011A2D" w14:textId="77777777" w:rsidR="002F5B8C" w:rsidRPr="002F5B8C" w:rsidRDefault="002F5B8C" w:rsidP="002F5B8C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2F5B8C">
        <w:rPr>
          <w:rFonts w:ascii="Arial" w:hAnsi="Arial" w:cs="Arial"/>
          <w:color w:val="auto"/>
          <w:lang w:val="es-AR"/>
        </w:rPr>
        <w:t>Status - CT BUE.</w:t>
      </w:r>
    </w:p>
    <w:p w14:paraId="2D25DAB6" w14:textId="3A897E12" w:rsidR="00CE3F2F" w:rsidRDefault="00CE3F2F" w:rsidP="002F5B8C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Necesidad de módulos de 100G y de 10G.</w:t>
      </w:r>
    </w:p>
    <w:p w14:paraId="7DF4FC8C" w14:textId="6035106C" w:rsidR="00CE3F2F" w:rsidRDefault="00CE3F2F" w:rsidP="00CE3F2F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24x100G y 24x10G (</w:t>
      </w:r>
      <w:proofErr w:type="spellStart"/>
      <w:r>
        <w:rPr>
          <w:rFonts w:ascii="Arial" w:hAnsi="Arial" w:cs="Arial"/>
          <w:color w:val="auto"/>
        </w:rPr>
        <w:t>aprox</w:t>
      </w:r>
      <w:proofErr w:type="spellEnd"/>
      <w:r>
        <w:rPr>
          <w:rFonts w:ascii="Arial" w:hAnsi="Arial" w:cs="Arial"/>
          <w:color w:val="auto"/>
        </w:rPr>
        <w:t xml:space="preserve"> 25KUSD). Aprobado.</w:t>
      </w:r>
    </w:p>
    <w:p w14:paraId="531FF521" w14:textId="03693327" w:rsidR="0059270A" w:rsidRDefault="002E6139" w:rsidP="0059270A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Mantenimiento </w:t>
      </w:r>
      <w:proofErr w:type="spellStart"/>
      <w:r>
        <w:rPr>
          <w:rFonts w:ascii="Arial" w:hAnsi="Arial" w:cs="Arial"/>
          <w:color w:val="auto"/>
        </w:rPr>
        <w:t>switch</w:t>
      </w:r>
      <w:proofErr w:type="spellEnd"/>
      <w:r>
        <w:rPr>
          <w:rFonts w:ascii="Arial" w:hAnsi="Arial" w:cs="Arial"/>
          <w:color w:val="auto"/>
        </w:rPr>
        <w:t xml:space="preserve"> Cisco. En virtud de la cotización de BVS considerada cara por parte de CABASE se espera cotización de otros proveedores. Cuando se tenga esa </w:t>
      </w:r>
      <w:proofErr w:type="spellStart"/>
      <w:r>
        <w:rPr>
          <w:rFonts w:ascii="Arial" w:hAnsi="Arial" w:cs="Arial"/>
          <w:color w:val="auto"/>
        </w:rPr>
        <w:t>info</w:t>
      </w:r>
      <w:proofErr w:type="spellEnd"/>
      <w:r>
        <w:rPr>
          <w:rFonts w:ascii="Arial" w:hAnsi="Arial" w:cs="Arial"/>
          <w:color w:val="auto"/>
        </w:rPr>
        <w:t xml:space="preserve"> se puede hacer reunión ad-hoc.</w:t>
      </w:r>
    </w:p>
    <w:p w14:paraId="65DC22B3" w14:textId="14B04D8B" w:rsidR="002F5B8C" w:rsidRPr="002F5B8C" w:rsidRDefault="00F61D23" w:rsidP="002F5B8C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R</w:t>
      </w:r>
      <w:r w:rsidR="00E00F59" w:rsidRPr="00207C7E">
        <w:rPr>
          <w:rFonts w:ascii="Arial" w:hAnsi="Arial" w:cs="Arial"/>
          <w:color w:val="auto"/>
        </w:rPr>
        <w:t xml:space="preserve">eordenamiento </w:t>
      </w:r>
      <w:proofErr w:type="spellStart"/>
      <w:r w:rsidR="00E00F59" w:rsidRPr="00207C7E">
        <w:rPr>
          <w:rFonts w:ascii="Arial" w:hAnsi="Arial" w:cs="Arial"/>
          <w:color w:val="auto"/>
        </w:rPr>
        <w:t>Metrotel</w:t>
      </w:r>
      <w:proofErr w:type="spellEnd"/>
      <w:r w:rsidR="00E00F59" w:rsidRPr="00207C7E">
        <w:rPr>
          <w:rFonts w:ascii="Arial" w:hAnsi="Arial" w:cs="Arial"/>
          <w:color w:val="auto"/>
        </w:rPr>
        <w:t>.</w:t>
      </w:r>
      <w:r w:rsidR="00F83F2D" w:rsidRPr="00207C7E">
        <w:rPr>
          <w:rFonts w:ascii="Arial" w:hAnsi="Arial" w:cs="Arial"/>
          <w:color w:val="auto"/>
        </w:rPr>
        <w:t xml:space="preserve"> </w:t>
      </w:r>
      <w:r w:rsidR="00141128" w:rsidRPr="00207C7E">
        <w:rPr>
          <w:rFonts w:ascii="Arial" w:hAnsi="Arial" w:cs="Arial"/>
          <w:color w:val="auto"/>
        </w:rPr>
        <w:t xml:space="preserve">Inicio de migraciones </w:t>
      </w:r>
      <w:r w:rsidR="00F83F2D" w:rsidRPr="00207C7E">
        <w:rPr>
          <w:rFonts w:ascii="Arial" w:hAnsi="Arial" w:cs="Arial"/>
          <w:color w:val="auto"/>
        </w:rPr>
        <w:t xml:space="preserve">Enero – </w:t>
      </w:r>
      <w:r w:rsidR="00141128" w:rsidRPr="00207C7E">
        <w:rPr>
          <w:rFonts w:ascii="Arial" w:hAnsi="Arial" w:cs="Arial"/>
          <w:color w:val="auto"/>
        </w:rPr>
        <w:t xml:space="preserve">Fin de migración inicio de </w:t>
      </w:r>
      <w:r w:rsidR="00F83F2D" w:rsidRPr="00207C7E">
        <w:rPr>
          <w:rFonts w:ascii="Arial" w:hAnsi="Arial" w:cs="Arial"/>
          <w:color w:val="auto"/>
        </w:rPr>
        <w:t>Marzo.</w:t>
      </w:r>
      <w:r w:rsidR="00C23FFD">
        <w:rPr>
          <w:rFonts w:ascii="Arial" w:hAnsi="Arial" w:cs="Arial"/>
          <w:color w:val="auto"/>
        </w:rPr>
        <w:t xml:space="preserve"> </w:t>
      </w:r>
      <w:r w:rsidR="002E6139">
        <w:rPr>
          <w:rFonts w:ascii="Arial" w:hAnsi="Arial" w:cs="Arial"/>
          <w:color w:val="auto"/>
        </w:rPr>
        <w:t>(NO TRATADO)</w:t>
      </w:r>
    </w:p>
    <w:p w14:paraId="25279D43" w14:textId="77777777" w:rsidR="007428B6" w:rsidRDefault="00F61D23" w:rsidP="002F5B8C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  <w:lang w:val="en-US"/>
        </w:rPr>
      </w:pPr>
      <w:proofErr w:type="spellStart"/>
      <w:r w:rsidRPr="002F5B8C">
        <w:rPr>
          <w:rFonts w:ascii="Arial" w:hAnsi="Arial" w:cs="Arial"/>
          <w:color w:val="auto"/>
          <w:lang w:val="en-US"/>
        </w:rPr>
        <w:t>M</w:t>
      </w:r>
      <w:r w:rsidR="00E00F59" w:rsidRPr="002F5B8C">
        <w:rPr>
          <w:rFonts w:ascii="Arial" w:hAnsi="Arial" w:cs="Arial"/>
          <w:color w:val="auto"/>
          <w:lang w:val="en-US"/>
        </w:rPr>
        <w:t>udanza</w:t>
      </w:r>
      <w:proofErr w:type="spellEnd"/>
      <w:r w:rsidR="00E00F59" w:rsidRPr="002F5B8C">
        <w:rPr>
          <w:rFonts w:ascii="Arial" w:hAnsi="Arial" w:cs="Arial"/>
          <w:color w:val="auto"/>
          <w:lang w:val="en-US"/>
        </w:rPr>
        <w:t xml:space="preserve"> a meet</w:t>
      </w:r>
      <w:r w:rsidR="007428B6" w:rsidRPr="002F5B8C">
        <w:rPr>
          <w:rFonts w:ascii="Arial" w:hAnsi="Arial" w:cs="Arial"/>
          <w:color w:val="auto"/>
          <w:lang w:val="en-US"/>
        </w:rPr>
        <w:t xml:space="preserve"> </w:t>
      </w:r>
      <w:r w:rsidR="001D50D8" w:rsidRPr="002F5B8C">
        <w:rPr>
          <w:rFonts w:ascii="Arial" w:hAnsi="Arial" w:cs="Arial"/>
          <w:color w:val="auto"/>
          <w:lang w:val="en-US"/>
        </w:rPr>
        <w:t>me room</w:t>
      </w:r>
    </w:p>
    <w:p w14:paraId="6EFBD9D0" w14:textId="14A69D82" w:rsidR="00E561F6" w:rsidRPr="00E561F6" w:rsidRDefault="00E561F6" w:rsidP="00E561F6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  <w:lang w:val="es-AR"/>
        </w:rPr>
      </w:pPr>
      <w:r w:rsidRPr="00E561F6">
        <w:rPr>
          <w:rFonts w:ascii="Arial" w:hAnsi="Arial" w:cs="Arial"/>
          <w:color w:val="auto"/>
          <w:lang w:val="es-AR"/>
        </w:rPr>
        <w:t xml:space="preserve">Dos </w:t>
      </w:r>
      <w:proofErr w:type="spellStart"/>
      <w:r w:rsidRPr="00E561F6">
        <w:rPr>
          <w:rFonts w:ascii="Arial" w:hAnsi="Arial" w:cs="Arial"/>
          <w:color w:val="auto"/>
          <w:lang w:val="es-AR"/>
        </w:rPr>
        <w:t>patcheras</w:t>
      </w:r>
      <w:proofErr w:type="spellEnd"/>
      <w:r w:rsidRPr="00E561F6">
        <w:rPr>
          <w:rFonts w:ascii="Arial" w:hAnsi="Arial" w:cs="Arial"/>
          <w:color w:val="auto"/>
          <w:lang w:val="es-AR"/>
        </w:rPr>
        <w:t xml:space="preserve"> reflejadas de </w:t>
      </w:r>
      <w:proofErr w:type="spellStart"/>
      <w:r w:rsidRPr="00E561F6">
        <w:rPr>
          <w:rFonts w:ascii="Arial" w:hAnsi="Arial" w:cs="Arial"/>
          <w:color w:val="auto"/>
          <w:lang w:val="es-AR"/>
        </w:rPr>
        <w:t>meetme</w:t>
      </w:r>
      <w:proofErr w:type="spellEnd"/>
      <w:r w:rsidRPr="00E561F6">
        <w:rPr>
          <w:rFonts w:ascii="Arial" w:hAnsi="Arial" w:cs="Arial"/>
          <w:color w:val="auto"/>
          <w:lang w:val="es-AR"/>
        </w:rPr>
        <w:t xml:space="preserve"> </w:t>
      </w:r>
      <w:proofErr w:type="spellStart"/>
      <w:r w:rsidRPr="00E561F6">
        <w:rPr>
          <w:rFonts w:ascii="Arial" w:hAnsi="Arial" w:cs="Arial"/>
          <w:color w:val="auto"/>
          <w:lang w:val="es-AR"/>
        </w:rPr>
        <w:t>room</w:t>
      </w:r>
      <w:proofErr w:type="spellEnd"/>
      <w:r w:rsidRPr="00E561F6">
        <w:rPr>
          <w:rFonts w:ascii="Arial" w:hAnsi="Arial" w:cs="Arial"/>
          <w:color w:val="auto"/>
          <w:lang w:val="es-AR"/>
        </w:rPr>
        <w:t xml:space="preserve"> a los dos </w:t>
      </w:r>
      <w:r>
        <w:rPr>
          <w:rFonts w:ascii="Arial" w:hAnsi="Arial" w:cs="Arial"/>
          <w:color w:val="auto"/>
          <w:lang w:val="es-AR"/>
        </w:rPr>
        <w:t>racks nuevos. Costo USD2700.</w:t>
      </w:r>
    </w:p>
    <w:p w14:paraId="77548AA8" w14:textId="184E4776" w:rsidR="00640884" w:rsidRPr="00DA15D0" w:rsidRDefault="00803016" w:rsidP="00301D50">
      <w:pPr>
        <w:pStyle w:val="Prrafodelista"/>
        <w:numPr>
          <w:ilvl w:val="4"/>
          <w:numId w:val="2"/>
        </w:numPr>
        <w:rPr>
          <w:rFonts w:ascii="Arial" w:hAnsi="Arial" w:cs="Arial"/>
          <w:b/>
          <w:color w:val="FF0000"/>
        </w:rPr>
      </w:pPr>
      <w:r w:rsidRPr="00207C7E">
        <w:rPr>
          <w:rFonts w:ascii="Arial" w:hAnsi="Arial" w:cs="Arial"/>
          <w:color w:val="auto"/>
        </w:rPr>
        <w:t>Plazo de penalización y definición.</w:t>
      </w:r>
      <w:r w:rsidR="00B71700">
        <w:rPr>
          <w:rFonts w:ascii="Arial" w:hAnsi="Arial" w:cs="Arial"/>
          <w:color w:val="auto"/>
        </w:rPr>
        <w:t xml:space="preserve"> </w:t>
      </w:r>
      <w:r w:rsidR="0086563E">
        <w:rPr>
          <w:rFonts w:ascii="Arial" w:hAnsi="Arial" w:cs="Arial"/>
          <w:color w:val="auto"/>
        </w:rPr>
        <w:t xml:space="preserve">Nota minuta Febrero </w:t>
      </w:r>
      <w:r w:rsidR="002F5B8C">
        <w:rPr>
          <w:rFonts w:ascii="Arial" w:hAnsi="Arial" w:cs="Arial"/>
          <w:color w:val="auto"/>
        </w:rPr>
        <w:t xml:space="preserve">- </w:t>
      </w:r>
      <w:r w:rsidR="00B71700" w:rsidRPr="00BA4F12">
        <w:rPr>
          <w:rFonts w:ascii="Arial" w:hAnsi="Arial" w:cs="Arial"/>
          <w:color w:val="auto"/>
        </w:rPr>
        <w:t xml:space="preserve">Penalización </w:t>
      </w:r>
      <w:r w:rsidR="007E35C3" w:rsidRPr="00BA4F12">
        <w:rPr>
          <w:rFonts w:ascii="Arial" w:hAnsi="Arial" w:cs="Arial"/>
          <w:color w:val="auto"/>
        </w:rPr>
        <w:t xml:space="preserve">progresiva </w:t>
      </w:r>
      <w:r w:rsidR="00B71700" w:rsidRPr="00BA4F12">
        <w:rPr>
          <w:rFonts w:ascii="Arial" w:hAnsi="Arial" w:cs="Arial"/>
          <w:color w:val="auto"/>
        </w:rPr>
        <w:t>a partir de Factura emitida en Febrero donde se impactará lo que no sea t</w:t>
      </w:r>
      <w:r w:rsidR="007E35C3" w:rsidRPr="00BA4F12">
        <w:rPr>
          <w:rFonts w:ascii="Arial" w:hAnsi="Arial" w:cs="Arial"/>
          <w:color w:val="auto"/>
        </w:rPr>
        <w:t>erminado al 31 de Enero de 2022. 1er mes +20%, 2do mes +30%, 3er mes + 40%, 4to mes + 50%. Luego de este período revisar.</w:t>
      </w:r>
      <w:r w:rsidR="00301D50" w:rsidRPr="00BA4F12">
        <w:rPr>
          <w:rFonts w:ascii="Arial" w:hAnsi="Arial" w:cs="Arial"/>
          <w:color w:val="auto"/>
        </w:rPr>
        <w:t xml:space="preserve"> </w:t>
      </w:r>
      <w:r w:rsidR="002E6139">
        <w:rPr>
          <w:rFonts w:ascii="Arial" w:hAnsi="Arial" w:cs="Arial"/>
          <w:color w:val="auto"/>
        </w:rPr>
        <w:t>(NO TRATADO)</w:t>
      </w:r>
    </w:p>
    <w:p w14:paraId="4AD95996" w14:textId="53CC3565" w:rsidR="002F5B8C" w:rsidRPr="002F5B8C" w:rsidRDefault="00F61D23" w:rsidP="002F5B8C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  <w:lang w:val="es-AR"/>
        </w:rPr>
        <w:t>Equipos sin uso sin respuesta de miembros.</w:t>
      </w:r>
      <w:r w:rsidR="00056BC7">
        <w:rPr>
          <w:rFonts w:ascii="Arial" w:hAnsi="Arial" w:cs="Arial"/>
          <w:color w:val="auto"/>
          <w:lang w:val="es-AR"/>
        </w:rPr>
        <w:t xml:space="preserve"> </w:t>
      </w:r>
      <w:r w:rsidR="002E6139">
        <w:rPr>
          <w:rFonts w:ascii="Arial" w:hAnsi="Arial" w:cs="Arial"/>
          <w:color w:val="auto"/>
        </w:rPr>
        <w:t>(NO TRATADO)</w:t>
      </w:r>
    </w:p>
    <w:p w14:paraId="085FB97C" w14:textId="7BBF991A" w:rsidR="002F5B8C" w:rsidRPr="002F5B8C" w:rsidRDefault="00301D50" w:rsidP="002F5B8C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Disponibilidad </w:t>
      </w:r>
      <w:r w:rsidR="00222701">
        <w:rPr>
          <w:rFonts w:ascii="Arial" w:hAnsi="Arial" w:cs="Arial"/>
          <w:color w:val="auto"/>
        </w:rPr>
        <w:t>d</w:t>
      </w:r>
      <w:r>
        <w:rPr>
          <w:rFonts w:ascii="Arial" w:hAnsi="Arial" w:cs="Arial"/>
          <w:color w:val="auto"/>
        </w:rPr>
        <w:t>e Puertos.</w:t>
      </w:r>
    </w:p>
    <w:p w14:paraId="72112513" w14:textId="357518B7" w:rsidR="002F5B8C" w:rsidRPr="00207C7E" w:rsidRDefault="002F5B8C" w:rsidP="002F5B8C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Reporte mensual de ocupación, comprometido y libre por parte de CTBUE.</w:t>
      </w:r>
      <w:r w:rsidR="00C50E3F">
        <w:rPr>
          <w:rFonts w:ascii="Arial" w:hAnsi="Arial" w:cs="Arial"/>
          <w:color w:val="auto"/>
        </w:rPr>
        <w:t xml:space="preserve"> </w:t>
      </w:r>
      <w:r w:rsidR="002E6139">
        <w:rPr>
          <w:rFonts w:ascii="Arial" w:hAnsi="Arial" w:cs="Arial"/>
          <w:color w:val="auto"/>
        </w:rPr>
        <w:t>(NO TRATADO)</w:t>
      </w:r>
    </w:p>
    <w:p w14:paraId="194BB507" w14:textId="47E5D487" w:rsidR="002F5B8C" w:rsidRDefault="002F5B8C" w:rsidP="002F5B8C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Status migraciones a 40/100G</w:t>
      </w:r>
      <w:r w:rsidR="00E11CA4">
        <w:rPr>
          <w:rFonts w:ascii="Arial" w:hAnsi="Arial" w:cs="Arial"/>
          <w:color w:val="auto"/>
        </w:rPr>
        <w:t>.</w:t>
      </w:r>
      <w:r w:rsidR="00496B51">
        <w:rPr>
          <w:rFonts w:ascii="Arial" w:hAnsi="Arial" w:cs="Arial"/>
          <w:color w:val="auto"/>
        </w:rPr>
        <w:t xml:space="preserve"> </w:t>
      </w:r>
      <w:r w:rsidR="002E6139">
        <w:rPr>
          <w:rFonts w:ascii="Arial" w:hAnsi="Arial" w:cs="Arial"/>
          <w:color w:val="auto"/>
        </w:rPr>
        <w:t>(NO TRATADO)</w:t>
      </w:r>
    </w:p>
    <w:p w14:paraId="6A05A809" w14:textId="2D8C977B" w:rsidR="002F5B8C" w:rsidRPr="00496B51" w:rsidRDefault="002F5B8C" w:rsidP="00496B51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</w:rPr>
      </w:pPr>
      <w:proofErr w:type="spellStart"/>
      <w:r w:rsidRPr="00207C7E">
        <w:rPr>
          <w:rFonts w:ascii="Arial" w:hAnsi="Arial" w:cs="Arial"/>
          <w:color w:val="auto"/>
        </w:rPr>
        <w:t>Testing</w:t>
      </w:r>
      <w:proofErr w:type="spellEnd"/>
      <w:r w:rsidRPr="00207C7E">
        <w:rPr>
          <w:rFonts w:ascii="Arial" w:hAnsi="Arial" w:cs="Arial"/>
          <w:color w:val="auto"/>
        </w:rPr>
        <w:t xml:space="preserve"> “pulpito”</w:t>
      </w:r>
      <w:r w:rsidR="00A56DE3">
        <w:rPr>
          <w:rFonts w:ascii="Arial" w:hAnsi="Arial" w:cs="Arial"/>
          <w:color w:val="auto"/>
        </w:rPr>
        <w:t xml:space="preserve">. </w:t>
      </w:r>
      <w:r w:rsidR="002E6139">
        <w:rPr>
          <w:rFonts w:ascii="Arial" w:hAnsi="Arial" w:cs="Arial"/>
          <w:color w:val="auto"/>
        </w:rPr>
        <w:t>(NO TRATADO)</w:t>
      </w:r>
    </w:p>
    <w:p w14:paraId="7F9EC7A2" w14:textId="46B9DB46" w:rsidR="002F5B8C" w:rsidRPr="00AA082B" w:rsidRDefault="002F5B8C" w:rsidP="00AA082B">
      <w:pPr>
        <w:rPr>
          <w:rFonts w:ascii="Arial" w:hAnsi="Arial" w:cs="Arial"/>
          <w:color w:val="auto"/>
        </w:rPr>
      </w:pPr>
    </w:p>
    <w:p w14:paraId="6FF16D4D" w14:textId="77777777" w:rsidR="00D532C7" w:rsidRPr="00DD442A" w:rsidRDefault="00D532C7" w:rsidP="00D532C7">
      <w:pPr>
        <w:pStyle w:val="Prrafodelista"/>
        <w:rPr>
          <w:rFonts w:ascii="Arial" w:hAnsi="Arial" w:cs="Arial"/>
          <w:color w:val="auto"/>
        </w:rPr>
      </w:pPr>
    </w:p>
    <w:p w14:paraId="55E677D9" w14:textId="20B23707" w:rsidR="00DD442A" w:rsidRPr="00207C7E" w:rsidRDefault="00DD442A" w:rsidP="002F5B8C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Ataques DDOS a Prisma.</w:t>
      </w:r>
      <w:r w:rsidR="00AA082B">
        <w:rPr>
          <w:rFonts w:ascii="Arial" w:hAnsi="Arial" w:cs="Arial"/>
          <w:b/>
          <w:color w:val="auto"/>
        </w:rPr>
        <w:t xml:space="preserve"> </w:t>
      </w:r>
      <w:proofErr w:type="spellStart"/>
      <w:r w:rsidR="00A948A6">
        <w:rPr>
          <w:rFonts w:ascii="Arial" w:hAnsi="Arial" w:cs="Arial"/>
          <w:color w:val="auto"/>
        </w:rPr>
        <w:t>Andres</w:t>
      </w:r>
      <w:proofErr w:type="spellEnd"/>
      <w:r w:rsidR="00A948A6">
        <w:rPr>
          <w:rFonts w:ascii="Arial" w:hAnsi="Arial" w:cs="Arial"/>
          <w:color w:val="auto"/>
        </w:rPr>
        <w:t xml:space="preserve"> preparó </w:t>
      </w:r>
      <w:r w:rsidR="002E6139">
        <w:rPr>
          <w:rFonts w:ascii="Arial" w:hAnsi="Arial" w:cs="Arial"/>
          <w:color w:val="auto"/>
        </w:rPr>
        <w:t xml:space="preserve">informe de las alternativas para mitigación. Se </w:t>
      </w:r>
      <w:proofErr w:type="spellStart"/>
      <w:r w:rsidR="002E6139">
        <w:rPr>
          <w:rFonts w:ascii="Arial" w:hAnsi="Arial" w:cs="Arial"/>
          <w:color w:val="auto"/>
        </w:rPr>
        <w:t>enviarón</w:t>
      </w:r>
      <w:proofErr w:type="spellEnd"/>
      <w:r w:rsidR="002E6139">
        <w:rPr>
          <w:rFonts w:ascii="Arial" w:hAnsi="Arial" w:cs="Arial"/>
          <w:color w:val="auto"/>
        </w:rPr>
        <w:t xml:space="preserve"> a Prisma quienes evaluaron la información y dieron por aprobada. Proceden a reconectarse el 23 de Mayo</w:t>
      </w:r>
      <w:r w:rsidR="0018127E">
        <w:rPr>
          <w:rFonts w:ascii="Arial" w:hAnsi="Arial" w:cs="Arial"/>
          <w:color w:val="auto"/>
        </w:rPr>
        <w:t>.</w:t>
      </w:r>
    </w:p>
    <w:p w14:paraId="41C8F396" w14:textId="77777777" w:rsidR="00C555B0" w:rsidRPr="00207C7E" w:rsidRDefault="00C555B0" w:rsidP="00803016">
      <w:pPr>
        <w:pStyle w:val="Prrafodelista"/>
        <w:ind w:left="1080"/>
        <w:rPr>
          <w:rFonts w:ascii="Arial" w:hAnsi="Arial" w:cs="Arial"/>
          <w:color w:val="auto"/>
        </w:rPr>
      </w:pPr>
    </w:p>
    <w:p w14:paraId="16EA97FF" w14:textId="77777777" w:rsidR="00BE43A3" w:rsidRPr="00BE43A3" w:rsidRDefault="00BE43A3" w:rsidP="00BE43A3">
      <w:pPr>
        <w:pStyle w:val="Prrafodelista"/>
        <w:rPr>
          <w:rFonts w:ascii="Arial" w:hAnsi="Arial" w:cs="Arial"/>
          <w:color w:val="auto"/>
        </w:rPr>
      </w:pPr>
    </w:p>
    <w:p w14:paraId="4CD6D0D9" w14:textId="77777777" w:rsidR="00D66221" w:rsidRPr="00D47C1F" w:rsidRDefault="002F5B8C" w:rsidP="006E59BD">
      <w:pPr>
        <w:pStyle w:val="Prrafodelista"/>
        <w:numPr>
          <w:ilvl w:val="0"/>
          <w:numId w:val="2"/>
        </w:numPr>
        <w:rPr>
          <w:rFonts w:ascii="Arial" w:hAnsi="Arial" w:cs="Arial"/>
          <w:color w:val="auto"/>
        </w:rPr>
      </w:pPr>
      <w:r w:rsidRPr="00D47C1F">
        <w:rPr>
          <w:rFonts w:ascii="Arial" w:hAnsi="Arial" w:cs="Arial"/>
          <w:color w:val="auto"/>
          <w:u w:val="single"/>
        </w:rPr>
        <w:t>TEMAS INFRAESTRUCTURA (60 MINUTOS) – SE TRANSCRIBE MINUTA DE REUNION EXTRARODINARIA PARA HACER SEGUIMEINTO SOBRE LA MISMA.</w:t>
      </w:r>
    </w:p>
    <w:p w14:paraId="0D0B940D" w14:textId="77777777" w:rsidR="002F5B8C" w:rsidRDefault="002F5B8C" w:rsidP="002F5B8C">
      <w:pPr>
        <w:pStyle w:val="Prrafodelista"/>
        <w:ind w:left="360"/>
        <w:rPr>
          <w:rFonts w:ascii="Arial" w:hAnsi="Arial" w:cs="Arial"/>
          <w:color w:val="A6A6A6" w:themeColor="background1" w:themeShade="A6"/>
        </w:rPr>
      </w:pPr>
    </w:p>
    <w:p w14:paraId="54802597" w14:textId="532EE6C0" w:rsidR="00153F87" w:rsidRPr="00153F87" w:rsidRDefault="00153F87" w:rsidP="002F5B8C">
      <w:pPr>
        <w:pStyle w:val="Prrafodelista"/>
        <w:ind w:left="360"/>
        <w:rPr>
          <w:rFonts w:ascii="Arial" w:hAnsi="Arial" w:cs="Arial"/>
          <w:b/>
          <w:color w:val="auto"/>
        </w:rPr>
      </w:pPr>
      <w:bookmarkStart w:id="0" w:name="_GoBack"/>
      <w:r w:rsidRPr="00153F87">
        <w:rPr>
          <w:rFonts w:ascii="Arial" w:hAnsi="Arial" w:cs="Arial"/>
          <w:b/>
          <w:color w:val="auto"/>
        </w:rPr>
        <w:t>(NO TRATADO)</w:t>
      </w:r>
    </w:p>
    <w:bookmarkEnd w:id="0"/>
    <w:p w14:paraId="495725DF" w14:textId="77777777" w:rsidR="00153F87" w:rsidRDefault="00153F87" w:rsidP="002F5B8C">
      <w:pPr>
        <w:pStyle w:val="Prrafodelista"/>
        <w:ind w:left="360"/>
        <w:rPr>
          <w:rFonts w:ascii="Arial" w:hAnsi="Arial" w:cs="Arial"/>
          <w:color w:val="A6A6A6" w:themeColor="background1" w:themeShade="A6"/>
        </w:rPr>
      </w:pPr>
    </w:p>
    <w:p w14:paraId="64C101D8" w14:textId="77777777" w:rsidR="00BE43A3" w:rsidRDefault="00BE43A3" w:rsidP="002F5B8C">
      <w:pPr>
        <w:pStyle w:val="Prrafodelista"/>
        <w:ind w:left="360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>PARA MANTENER INFO DE CONTEXTO SE DEJA MINUTA DE LA REUNIÖN PASADA.</w:t>
      </w:r>
    </w:p>
    <w:p w14:paraId="48CFDF7E" w14:textId="5B70AA96" w:rsidR="00BE43A3" w:rsidRPr="00BE43A3" w:rsidRDefault="00BE43A3" w:rsidP="002F5B8C">
      <w:pPr>
        <w:pStyle w:val="Prrafodelista"/>
        <w:ind w:left="360"/>
      </w:pPr>
      <w:r>
        <w:t xml:space="preserve"> </w:t>
      </w:r>
    </w:p>
    <w:p w14:paraId="02978245" w14:textId="77777777" w:rsidR="002F5B8C" w:rsidRDefault="002F5B8C" w:rsidP="002F5B8C">
      <w:pPr>
        <w:pStyle w:val="Prrafodelista"/>
        <w:numPr>
          <w:ilvl w:val="1"/>
          <w:numId w:val="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CORTO PLAZO (con impacto en los próximos 6 meses):</w:t>
      </w:r>
    </w:p>
    <w:p w14:paraId="1109DF0F" w14:textId="43BE7581" w:rsidR="002F5B8C" w:rsidRPr="00EC5975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</w:rPr>
      </w:pPr>
      <w:r w:rsidRPr="00EC5975">
        <w:rPr>
          <w:rFonts w:ascii="Courier New" w:hAnsi="Courier New" w:cs="Courier New"/>
        </w:rPr>
        <w:t>Instalación de 2 nuevos racks, uno de ellos inmediato, el otro antes de fin de Enero.</w:t>
      </w:r>
      <w:r w:rsidR="003E57F9" w:rsidRPr="00EC5975">
        <w:rPr>
          <w:rFonts w:ascii="Courier New" w:hAnsi="Courier New" w:cs="Courier New"/>
        </w:rPr>
        <w:t xml:space="preserve"> Rack 9 liberado falta una reflejada para usarlo (Feb2022</w:t>
      </w:r>
      <w:r w:rsidR="003E57F9" w:rsidRPr="00EC5975">
        <w:rPr>
          <w:rFonts w:ascii="Courier New" w:hAnsi="Courier New" w:cs="Courier New"/>
          <w:color w:val="FF0000"/>
        </w:rPr>
        <w:t xml:space="preserve">).El rack </w:t>
      </w:r>
      <w:r w:rsidR="002F4E18" w:rsidRPr="00EC5975">
        <w:rPr>
          <w:rFonts w:ascii="Courier New" w:hAnsi="Courier New" w:cs="Courier New"/>
          <w:color w:val="FF0000"/>
        </w:rPr>
        <w:t>10 se termina de liberar hoy y queda completada la tarea</w:t>
      </w:r>
      <w:r w:rsidR="00941FDF" w:rsidRPr="00EC5975">
        <w:rPr>
          <w:rFonts w:ascii="Courier New" w:hAnsi="Courier New" w:cs="Courier New"/>
        </w:rPr>
        <w:t>.</w:t>
      </w:r>
      <w:r w:rsidR="00802546" w:rsidRPr="00EC5975">
        <w:rPr>
          <w:rFonts w:ascii="Courier New" w:hAnsi="Courier New" w:cs="Courier New"/>
        </w:rPr>
        <w:t xml:space="preserve"> </w:t>
      </w:r>
      <w:r w:rsidR="00802546" w:rsidRPr="00EC5975">
        <w:rPr>
          <w:rFonts w:ascii="Courier New" w:hAnsi="Courier New" w:cs="Courier New"/>
          <w:b/>
        </w:rPr>
        <w:t>Finalizado.</w:t>
      </w:r>
    </w:p>
    <w:p w14:paraId="280E5EAB" w14:textId="714106D4" w:rsidR="002F5B8C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  <w:b/>
        </w:rPr>
      </w:pPr>
      <w:r w:rsidRPr="00EC5975">
        <w:rPr>
          <w:rFonts w:ascii="Courier New" w:hAnsi="Courier New" w:cs="Courier New"/>
        </w:rPr>
        <w:lastRenderedPageBreak/>
        <w:t xml:space="preserve">Uso de uno de ellos como “comodín” para apalancar el reordenamiento por rack con las nuevas </w:t>
      </w:r>
      <w:proofErr w:type="spellStart"/>
      <w:r w:rsidRPr="00EC5975">
        <w:rPr>
          <w:rFonts w:ascii="Courier New" w:hAnsi="Courier New" w:cs="Courier New"/>
        </w:rPr>
        <w:t>patcheras</w:t>
      </w:r>
      <w:proofErr w:type="spellEnd"/>
      <w:r w:rsidRPr="00EC5975">
        <w:rPr>
          <w:rFonts w:ascii="Courier New" w:hAnsi="Courier New" w:cs="Courier New"/>
        </w:rPr>
        <w:t xml:space="preserve"> reflejadas.</w:t>
      </w:r>
      <w:r w:rsidR="00D23AA9" w:rsidRPr="00EC5975">
        <w:rPr>
          <w:rFonts w:ascii="Courier New" w:hAnsi="Courier New" w:cs="Courier New"/>
        </w:rPr>
        <w:t xml:space="preserve"> </w:t>
      </w:r>
      <w:r w:rsidR="00C50E3F" w:rsidRPr="00EC5975">
        <w:rPr>
          <w:rFonts w:ascii="Courier New" w:hAnsi="Courier New" w:cs="Courier New"/>
          <w:color w:val="FF0000"/>
        </w:rPr>
        <w:t>(ver punto 3-a-i)</w:t>
      </w:r>
      <w:r w:rsidR="003A6AD0" w:rsidRPr="00EC5975">
        <w:rPr>
          <w:rFonts w:ascii="Courier New" w:hAnsi="Courier New" w:cs="Courier New"/>
          <w:color w:val="FF0000"/>
        </w:rPr>
        <w:t xml:space="preserve"> Pendiente de materiales que entran en Marzo</w:t>
      </w:r>
      <w:r w:rsidR="00F441C9" w:rsidRPr="00EC5975">
        <w:rPr>
          <w:rFonts w:ascii="Courier New" w:hAnsi="Courier New" w:cs="Courier New"/>
          <w:color w:val="FF0000"/>
        </w:rPr>
        <w:t xml:space="preserve">. </w:t>
      </w:r>
      <w:r w:rsidR="006D14B3">
        <w:rPr>
          <w:rFonts w:ascii="Courier New" w:hAnsi="Courier New" w:cs="Courier New"/>
          <w:b/>
          <w:color w:val="auto"/>
        </w:rPr>
        <w:t>(2022-04-21) M</w:t>
      </w:r>
      <w:r w:rsidR="00F441C9" w:rsidRPr="00EC5975">
        <w:rPr>
          <w:rFonts w:ascii="Courier New" w:hAnsi="Courier New" w:cs="Courier New"/>
          <w:b/>
          <w:color w:val="auto"/>
        </w:rPr>
        <w:t xml:space="preserve">ateriales </w:t>
      </w:r>
      <w:r w:rsidR="006D14B3">
        <w:rPr>
          <w:rFonts w:ascii="Courier New" w:hAnsi="Courier New" w:cs="Courier New"/>
          <w:b/>
          <w:color w:val="auto"/>
        </w:rPr>
        <w:t>retenidos en Aduana, se aprueba la erogación usd5000 como impuestos de importación que serán facturados por CNCA como despachante</w:t>
      </w:r>
      <w:r w:rsidR="00F441C9" w:rsidRPr="00EC5975">
        <w:rPr>
          <w:rFonts w:ascii="Courier New" w:hAnsi="Courier New" w:cs="Courier New"/>
          <w:b/>
          <w:color w:val="auto"/>
        </w:rPr>
        <w:t>.</w:t>
      </w:r>
    </w:p>
    <w:p w14:paraId="18267285" w14:textId="2CBBF132" w:rsidR="002F5B8C" w:rsidRPr="00EC5975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</w:rPr>
      </w:pPr>
      <w:r w:rsidRPr="00EC5975">
        <w:rPr>
          <w:rFonts w:ascii="Courier New" w:hAnsi="Courier New" w:cs="Courier New"/>
        </w:rPr>
        <w:t>El reordenamiento requiere planeamiento detallado para tareas que se ejecutaran por NOC CABASE en horario nocturno.</w:t>
      </w:r>
      <w:r w:rsidR="00C50E3F" w:rsidRPr="00EC5975">
        <w:rPr>
          <w:rFonts w:ascii="Courier New" w:hAnsi="Courier New" w:cs="Courier New"/>
        </w:rPr>
        <w:t xml:space="preserve"> </w:t>
      </w:r>
      <w:r w:rsidR="00C50E3F" w:rsidRPr="00EC5975">
        <w:rPr>
          <w:rFonts w:ascii="Courier New" w:hAnsi="Courier New" w:cs="Courier New"/>
          <w:color w:val="FF0000"/>
        </w:rPr>
        <w:t>(ver punto 3-a-i)</w:t>
      </w:r>
      <w:r w:rsidR="00F977DB" w:rsidRPr="00EC5975">
        <w:rPr>
          <w:rFonts w:ascii="Courier New" w:hAnsi="Courier New" w:cs="Courier New"/>
          <w:color w:val="FF0000"/>
        </w:rPr>
        <w:t xml:space="preserve"> Pendiente de materiales que entran en Marzo</w:t>
      </w:r>
      <w:r w:rsidR="00F441C9" w:rsidRPr="00EC5975">
        <w:rPr>
          <w:rFonts w:ascii="Courier New" w:hAnsi="Courier New" w:cs="Courier New"/>
          <w:color w:val="FF0000"/>
        </w:rPr>
        <w:t xml:space="preserve">. </w:t>
      </w:r>
      <w:r w:rsidR="00F80A40">
        <w:rPr>
          <w:rFonts w:ascii="Courier New" w:hAnsi="Courier New" w:cs="Courier New"/>
          <w:b/>
          <w:color w:val="auto"/>
        </w:rPr>
        <w:t>(2022-04-21) M</w:t>
      </w:r>
      <w:r w:rsidR="00F80A40" w:rsidRPr="00EC5975">
        <w:rPr>
          <w:rFonts w:ascii="Courier New" w:hAnsi="Courier New" w:cs="Courier New"/>
          <w:b/>
          <w:color w:val="auto"/>
        </w:rPr>
        <w:t xml:space="preserve">ateriales </w:t>
      </w:r>
      <w:r w:rsidR="00F80A40">
        <w:rPr>
          <w:rFonts w:ascii="Courier New" w:hAnsi="Courier New" w:cs="Courier New"/>
          <w:b/>
          <w:color w:val="auto"/>
        </w:rPr>
        <w:t>retenidos en Aduana, se aprueba la erogación usd5000 como impuestos de importación que serán facturados por CNCA como despachante</w:t>
      </w:r>
      <w:r w:rsidR="00F80A40" w:rsidRPr="00EC5975">
        <w:rPr>
          <w:rFonts w:ascii="Courier New" w:hAnsi="Courier New" w:cs="Courier New"/>
          <w:b/>
          <w:color w:val="auto"/>
        </w:rPr>
        <w:t>.</w:t>
      </w:r>
      <w:r w:rsidR="00F80A40">
        <w:rPr>
          <w:rFonts w:ascii="Courier New" w:hAnsi="Courier New" w:cs="Courier New"/>
          <w:b/>
          <w:color w:val="auto"/>
        </w:rPr>
        <w:t xml:space="preserve"> </w:t>
      </w:r>
    </w:p>
    <w:p w14:paraId="15FF888F" w14:textId="5AE560B5" w:rsidR="002F5B8C" w:rsidRPr="00EC5975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</w:rPr>
      </w:pPr>
      <w:r w:rsidRPr="00EC5975">
        <w:rPr>
          <w:rFonts w:ascii="Courier New" w:hAnsi="Courier New" w:cs="Courier New"/>
        </w:rPr>
        <w:t xml:space="preserve">El segundo rack + las optimizaciones producto de la mudanza a sala de </w:t>
      </w:r>
      <w:proofErr w:type="spellStart"/>
      <w:r w:rsidRPr="00EC5975">
        <w:rPr>
          <w:rFonts w:ascii="Courier New" w:hAnsi="Courier New" w:cs="Courier New"/>
        </w:rPr>
        <w:t>carriers</w:t>
      </w:r>
      <w:proofErr w:type="spellEnd"/>
      <w:r w:rsidRPr="00EC5975">
        <w:rPr>
          <w:rFonts w:ascii="Courier New" w:hAnsi="Courier New" w:cs="Courier New"/>
        </w:rPr>
        <w:t xml:space="preserve"> y de reordenamiento por rack permitirían no tener problemas de espacio los próximos 6 meses.</w:t>
      </w:r>
      <w:r w:rsidR="00C50E3F" w:rsidRPr="00EC5975">
        <w:rPr>
          <w:rFonts w:ascii="Courier New" w:hAnsi="Courier New" w:cs="Courier New"/>
          <w:color w:val="FF0000"/>
        </w:rPr>
        <w:t xml:space="preserve"> (ver punto 3-a-i)</w:t>
      </w:r>
      <w:r w:rsidR="00F977DB" w:rsidRPr="00EC5975">
        <w:rPr>
          <w:rFonts w:ascii="Courier New" w:hAnsi="Courier New" w:cs="Courier New"/>
          <w:color w:val="FF0000"/>
        </w:rPr>
        <w:t xml:space="preserve"> Pendiente de materiales que entran en Marzo</w:t>
      </w:r>
      <w:r w:rsidR="00F441C9" w:rsidRPr="00EC5975">
        <w:rPr>
          <w:rFonts w:ascii="Courier New" w:hAnsi="Courier New" w:cs="Courier New"/>
          <w:color w:val="FF0000"/>
        </w:rPr>
        <w:t xml:space="preserve">. </w:t>
      </w:r>
      <w:r w:rsidR="00F80A40">
        <w:rPr>
          <w:rFonts w:ascii="Courier New" w:hAnsi="Courier New" w:cs="Courier New"/>
          <w:b/>
          <w:color w:val="auto"/>
        </w:rPr>
        <w:t>(2022-04-21) M</w:t>
      </w:r>
      <w:r w:rsidR="00F80A40" w:rsidRPr="00EC5975">
        <w:rPr>
          <w:rFonts w:ascii="Courier New" w:hAnsi="Courier New" w:cs="Courier New"/>
          <w:b/>
          <w:color w:val="auto"/>
        </w:rPr>
        <w:t xml:space="preserve">ateriales </w:t>
      </w:r>
      <w:r w:rsidR="00F80A40">
        <w:rPr>
          <w:rFonts w:ascii="Courier New" w:hAnsi="Courier New" w:cs="Courier New"/>
          <w:b/>
          <w:color w:val="auto"/>
        </w:rPr>
        <w:t>retenidos en Aduana, se aprueba la erogación usd5000 como impuestos de importación que serán facturados por CNCA como despachante</w:t>
      </w:r>
      <w:r w:rsidR="00F80A40" w:rsidRPr="00EC5975">
        <w:rPr>
          <w:rFonts w:ascii="Courier New" w:hAnsi="Courier New" w:cs="Courier New"/>
          <w:b/>
          <w:color w:val="auto"/>
        </w:rPr>
        <w:t>.</w:t>
      </w:r>
    </w:p>
    <w:p w14:paraId="679A7689" w14:textId="3328B016" w:rsidR="002F5B8C" w:rsidRPr="00EC5975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</w:rPr>
      </w:pPr>
      <w:r w:rsidRPr="00EC5975">
        <w:rPr>
          <w:rFonts w:ascii="Courier New" w:hAnsi="Courier New" w:cs="Courier New"/>
        </w:rPr>
        <w:t>En el proceso de reordenamiento y en caso que haya ITX bilaterales de infraestructura no declaradas, producto del desorden que generó la pandemia, se consultará a los miembros del rack afectado. De no estar declaradas o no declararse, se procederá a la mudanza sin considerar dicha ITX. EN caso que el miemb</w:t>
      </w:r>
      <w:r w:rsidR="00C50E3F" w:rsidRPr="00EC5975">
        <w:rPr>
          <w:rFonts w:ascii="Courier New" w:hAnsi="Courier New" w:cs="Courier New"/>
        </w:rPr>
        <w:t>ro declare una ITX efectiva pero</w:t>
      </w:r>
      <w:r w:rsidRPr="00EC5975">
        <w:rPr>
          <w:rFonts w:ascii="Courier New" w:hAnsi="Courier New" w:cs="Courier New"/>
        </w:rPr>
        <w:t xml:space="preserve"> no declarada a la fecha, esta ITX será considerada en el ordenamiento y se cobrará a partir de la fecha detectada, sin cargos retroactivos. Esta medida será de carácter excepcional y de ninguna manera sienta precedentes de situaciones futuras.</w:t>
      </w:r>
      <w:r w:rsidR="000D3F76" w:rsidRPr="00EC5975">
        <w:rPr>
          <w:rFonts w:ascii="Courier New" w:hAnsi="Courier New" w:cs="Courier New"/>
        </w:rPr>
        <w:t xml:space="preserve"> </w:t>
      </w:r>
      <w:r w:rsidR="0052180F" w:rsidRPr="00EC5975">
        <w:rPr>
          <w:rFonts w:ascii="Courier New" w:hAnsi="Courier New" w:cs="Courier New"/>
          <w:color w:val="FF0000"/>
        </w:rPr>
        <w:t>Pendiente de realizar</w:t>
      </w:r>
      <w:r w:rsidR="00F441C9" w:rsidRPr="00EC5975">
        <w:rPr>
          <w:rFonts w:ascii="Courier New" w:hAnsi="Courier New" w:cs="Courier New"/>
          <w:color w:val="FF0000"/>
        </w:rPr>
        <w:t xml:space="preserve">. </w:t>
      </w:r>
      <w:r w:rsidR="00265127">
        <w:rPr>
          <w:rFonts w:ascii="Courier New" w:hAnsi="Courier New" w:cs="Courier New"/>
          <w:b/>
          <w:color w:val="auto"/>
        </w:rPr>
        <w:t xml:space="preserve">(2022-04-21) </w:t>
      </w:r>
      <w:r w:rsidR="00F441C9" w:rsidRPr="00913797">
        <w:rPr>
          <w:rFonts w:ascii="Courier New" w:hAnsi="Courier New" w:cs="Courier New"/>
          <w:b/>
          <w:color w:val="auto"/>
        </w:rPr>
        <w:t xml:space="preserve">Matías </w:t>
      </w:r>
      <w:r w:rsidR="002805E5">
        <w:rPr>
          <w:rFonts w:ascii="Courier New" w:hAnsi="Courier New" w:cs="Courier New"/>
          <w:b/>
          <w:color w:val="auto"/>
        </w:rPr>
        <w:t xml:space="preserve">realizó el </w:t>
      </w:r>
      <w:r w:rsidR="00F441C9" w:rsidRPr="00913797">
        <w:rPr>
          <w:rFonts w:ascii="Courier New" w:hAnsi="Courier New" w:cs="Courier New"/>
          <w:b/>
          <w:color w:val="auto"/>
        </w:rPr>
        <w:t>relevamien</w:t>
      </w:r>
      <w:r w:rsidR="00F441C9" w:rsidRPr="002805E5">
        <w:rPr>
          <w:rFonts w:ascii="Courier New" w:hAnsi="Courier New" w:cs="Courier New"/>
          <w:b/>
          <w:color w:val="auto"/>
        </w:rPr>
        <w:t>to</w:t>
      </w:r>
      <w:r w:rsidR="002805E5" w:rsidRPr="002805E5">
        <w:rPr>
          <w:rFonts w:ascii="Courier New" w:hAnsi="Courier New" w:cs="Courier New"/>
          <w:b/>
          <w:color w:val="auto"/>
        </w:rPr>
        <w:t xml:space="preserve"> arrojando 39 bilaterales</w:t>
      </w:r>
      <w:r w:rsidR="002805E5">
        <w:rPr>
          <w:rFonts w:ascii="Courier New" w:hAnsi="Courier New" w:cs="Courier New"/>
          <w:b/>
          <w:color w:val="auto"/>
        </w:rPr>
        <w:t xml:space="preserve"> que no se encontraban declarados (habiendo 61 declarados) y pendientes de algunos de los </w:t>
      </w:r>
      <w:proofErr w:type="spellStart"/>
      <w:r w:rsidR="002805E5">
        <w:rPr>
          <w:rFonts w:ascii="Courier New" w:hAnsi="Courier New" w:cs="Courier New"/>
          <w:b/>
          <w:color w:val="auto"/>
        </w:rPr>
        <w:t>carriers</w:t>
      </w:r>
      <w:proofErr w:type="spellEnd"/>
      <w:r w:rsidR="002805E5">
        <w:rPr>
          <w:rFonts w:ascii="Courier New" w:hAnsi="Courier New" w:cs="Courier New"/>
          <w:b/>
          <w:color w:val="auto"/>
        </w:rPr>
        <w:t xml:space="preserve">. Pendientes de relevar </w:t>
      </w:r>
      <w:proofErr w:type="spellStart"/>
      <w:r w:rsidR="002805E5">
        <w:rPr>
          <w:rFonts w:ascii="Courier New" w:hAnsi="Courier New" w:cs="Courier New"/>
          <w:b/>
          <w:color w:val="auto"/>
        </w:rPr>
        <w:t>Silica</w:t>
      </w:r>
      <w:proofErr w:type="spellEnd"/>
      <w:r w:rsidR="002805E5">
        <w:rPr>
          <w:rFonts w:ascii="Courier New" w:hAnsi="Courier New" w:cs="Courier New"/>
          <w:b/>
          <w:color w:val="auto"/>
        </w:rPr>
        <w:t xml:space="preserve">, Telecom, </w:t>
      </w:r>
      <w:proofErr w:type="spellStart"/>
      <w:r w:rsidR="002805E5">
        <w:rPr>
          <w:rFonts w:ascii="Courier New" w:hAnsi="Courier New" w:cs="Courier New"/>
          <w:b/>
          <w:color w:val="auto"/>
        </w:rPr>
        <w:t>Metrotel</w:t>
      </w:r>
      <w:proofErr w:type="spellEnd"/>
      <w:r w:rsidR="002805E5">
        <w:rPr>
          <w:rFonts w:ascii="Courier New" w:hAnsi="Courier New" w:cs="Courier New"/>
          <w:b/>
          <w:color w:val="auto"/>
        </w:rPr>
        <w:t xml:space="preserve">, Claro, Lumen, </w:t>
      </w:r>
      <w:proofErr w:type="spellStart"/>
      <w:r w:rsidR="002805E5">
        <w:rPr>
          <w:rFonts w:ascii="Courier New" w:hAnsi="Courier New" w:cs="Courier New"/>
          <w:b/>
          <w:color w:val="auto"/>
        </w:rPr>
        <w:t>Antel</w:t>
      </w:r>
      <w:proofErr w:type="spellEnd"/>
      <w:r w:rsidR="002805E5">
        <w:rPr>
          <w:rFonts w:ascii="Courier New" w:hAnsi="Courier New" w:cs="Courier New"/>
          <w:b/>
          <w:color w:val="auto"/>
        </w:rPr>
        <w:t xml:space="preserve"> (no hubo respuesta), IPLAN (no hubo respuesta).</w:t>
      </w:r>
      <w:r w:rsidR="00576FBA">
        <w:rPr>
          <w:rFonts w:ascii="Courier New" w:hAnsi="Courier New" w:cs="Courier New"/>
          <w:b/>
          <w:color w:val="auto"/>
        </w:rPr>
        <w:t xml:space="preserve"> De los no declarados se va a informar a los responsables para que entiendan que se incorporará en los costos.</w:t>
      </w:r>
    </w:p>
    <w:p w14:paraId="4405E10A" w14:textId="3FA476E7" w:rsidR="002F5B8C" w:rsidRPr="00265127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  <w:b/>
          <w:bCs/>
          <w:color w:val="auto"/>
        </w:rPr>
      </w:pPr>
      <w:r w:rsidRPr="00EC5975">
        <w:rPr>
          <w:rFonts w:ascii="Courier New" w:hAnsi="Courier New" w:cs="Courier New"/>
        </w:rPr>
        <w:t>En este proceso, se pedirá a las miembro que tengan ITX bilaterales de infraestructura que consideren migrarlas a ITX bilaterales dentro de la matriz.</w:t>
      </w:r>
      <w:r w:rsidR="0052180F" w:rsidRPr="00EC5975">
        <w:rPr>
          <w:rFonts w:ascii="Courier New" w:hAnsi="Courier New" w:cs="Courier New"/>
        </w:rPr>
        <w:t xml:space="preserve"> </w:t>
      </w:r>
      <w:r w:rsidR="00B65EF4" w:rsidRPr="00EC5975">
        <w:rPr>
          <w:rFonts w:ascii="Courier New" w:hAnsi="Courier New" w:cs="Courier New"/>
          <w:color w:val="FF0000"/>
        </w:rPr>
        <w:t xml:space="preserve">Se plantea comunicar a todos los miembros del IXP que: “Hay conexiones bilaterales, puede ser de infraestructura o dentro de la matriz y que pueden ser en L3 o por </w:t>
      </w:r>
      <w:proofErr w:type="spellStart"/>
      <w:r w:rsidR="00B65EF4" w:rsidRPr="00EC5975">
        <w:rPr>
          <w:rFonts w:ascii="Courier New" w:hAnsi="Courier New" w:cs="Courier New"/>
          <w:color w:val="FF0000"/>
        </w:rPr>
        <w:t>VLANs</w:t>
      </w:r>
      <w:proofErr w:type="spellEnd"/>
      <w:r w:rsidR="00717379" w:rsidRPr="00EC5975">
        <w:rPr>
          <w:rFonts w:ascii="Courier New" w:hAnsi="Courier New" w:cs="Courier New"/>
          <w:color w:val="FF0000"/>
        </w:rPr>
        <w:t xml:space="preserve"> (sin costo para los miembros)</w:t>
      </w:r>
      <w:r w:rsidR="00FC7281" w:rsidRPr="00EC5975">
        <w:rPr>
          <w:rFonts w:ascii="Courier New" w:hAnsi="Courier New" w:cs="Courier New"/>
          <w:color w:val="FF0000"/>
        </w:rPr>
        <w:t xml:space="preserve">. Los instamos a </w:t>
      </w:r>
      <w:r w:rsidR="00FC7281" w:rsidRPr="00EC5975">
        <w:rPr>
          <w:rFonts w:ascii="Courier New" w:hAnsi="Courier New" w:cs="Courier New"/>
          <w:color w:val="FF0000"/>
        </w:rPr>
        <w:lastRenderedPageBreak/>
        <w:t>declararlos y tratar de migrarlas a las que son dentro de la matriz”</w:t>
      </w:r>
      <w:r w:rsidR="00265127">
        <w:rPr>
          <w:rFonts w:ascii="Courier New" w:hAnsi="Courier New" w:cs="Courier New"/>
          <w:color w:val="FF0000"/>
        </w:rPr>
        <w:t xml:space="preserve">. </w:t>
      </w:r>
      <w:r w:rsidR="00265127">
        <w:rPr>
          <w:rFonts w:ascii="Courier New" w:hAnsi="Courier New" w:cs="Courier New"/>
          <w:b/>
          <w:color w:val="auto"/>
        </w:rPr>
        <w:t xml:space="preserve">(2022-04-21) </w:t>
      </w:r>
      <w:r w:rsidR="00265127" w:rsidRPr="00265127">
        <w:rPr>
          <w:rFonts w:ascii="Courier New" w:hAnsi="Courier New" w:cs="Courier New"/>
          <w:b/>
          <w:bCs/>
          <w:color w:val="auto"/>
        </w:rPr>
        <w:t>Se presenta a los miembros el video de presentación que será compartido por los medios de</w:t>
      </w:r>
      <w:r w:rsidR="000102C2">
        <w:rPr>
          <w:rFonts w:ascii="Courier New" w:hAnsi="Courier New" w:cs="Courier New"/>
          <w:b/>
          <w:bCs/>
          <w:color w:val="auto"/>
        </w:rPr>
        <w:t>l IXP BUE (ya que hoy nos falta evaluar costo e implementación en el inter-IXP)</w:t>
      </w:r>
      <w:r w:rsidR="00265127" w:rsidRPr="00265127">
        <w:rPr>
          <w:rFonts w:ascii="Courier New" w:hAnsi="Courier New" w:cs="Courier New"/>
          <w:b/>
          <w:bCs/>
          <w:color w:val="auto"/>
        </w:rPr>
        <w:t>.</w:t>
      </w:r>
    </w:p>
    <w:p w14:paraId="4A0F614B" w14:textId="77777777" w:rsidR="002F5B8C" w:rsidRPr="00EC5975" w:rsidRDefault="002F5B8C" w:rsidP="002F5B8C">
      <w:pPr>
        <w:pStyle w:val="Prrafodelista"/>
        <w:numPr>
          <w:ilvl w:val="1"/>
          <w:numId w:val="2"/>
        </w:numPr>
        <w:rPr>
          <w:rFonts w:ascii="Courier New" w:hAnsi="Courier New" w:cs="Courier New"/>
        </w:rPr>
      </w:pPr>
      <w:r w:rsidRPr="00EC5975">
        <w:rPr>
          <w:rFonts w:ascii="Courier New" w:hAnsi="Courier New" w:cs="Courier New"/>
        </w:rPr>
        <w:t>MEDIANO PLAZO (impacto 6 a 18 meses):</w:t>
      </w:r>
    </w:p>
    <w:p w14:paraId="14B9B132" w14:textId="5F26CE8A" w:rsidR="002F5B8C" w:rsidRPr="00EC5975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</w:rPr>
      </w:pPr>
      <w:r w:rsidRPr="00EC5975">
        <w:rPr>
          <w:rFonts w:ascii="Courier New" w:hAnsi="Courier New" w:cs="Courier New"/>
        </w:rPr>
        <w:t xml:space="preserve">Analizar la manera de incentivar </w:t>
      </w:r>
      <w:r w:rsidR="004D2188" w:rsidRPr="00EC5975">
        <w:rPr>
          <w:rFonts w:ascii="Courier New" w:hAnsi="Courier New" w:cs="Courier New"/>
        </w:rPr>
        <w:t xml:space="preserve">el </w:t>
      </w:r>
      <w:r w:rsidR="004D2188" w:rsidRPr="00EC5975">
        <w:rPr>
          <w:rFonts w:ascii="Courier New" w:hAnsi="Courier New" w:cs="Courier New"/>
          <w:color w:val="FF0000"/>
        </w:rPr>
        <w:t xml:space="preserve">uso responsable de </w:t>
      </w:r>
      <w:proofErr w:type="spellStart"/>
      <w:r w:rsidR="004D2188" w:rsidRPr="00EC5975">
        <w:rPr>
          <w:rFonts w:ascii="Courier New" w:hAnsi="Courier New" w:cs="Courier New"/>
          <w:color w:val="FF0000"/>
        </w:rPr>
        <w:t>RUs</w:t>
      </w:r>
      <w:proofErr w:type="spellEnd"/>
      <w:r w:rsidRPr="00EC5975">
        <w:rPr>
          <w:rFonts w:ascii="Courier New" w:hAnsi="Courier New" w:cs="Courier New"/>
        </w:rPr>
        <w:t>. Se discuten varias alternativas no excluyentes pero que requieren mayor análisis:</w:t>
      </w:r>
    </w:p>
    <w:p w14:paraId="239902A2" w14:textId="3B5C0F19" w:rsidR="002F5B8C" w:rsidRPr="00EC5975" w:rsidRDefault="002F5B8C" w:rsidP="002F5B8C">
      <w:pPr>
        <w:pStyle w:val="Prrafodelista"/>
        <w:numPr>
          <w:ilvl w:val="3"/>
          <w:numId w:val="2"/>
        </w:numPr>
        <w:rPr>
          <w:rFonts w:ascii="Courier New" w:hAnsi="Courier New" w:cs="Courier New"/>
        </w:rPr>
      </w:pPr>
      <w:r w:rsidRPr="00EC5975">
        <w:rPr>
          <w:rFonts w:ascii="Courier New" w:hAnsi="Courier New" w:cs="Courier New"/>
        </w:rPr>
        <w:t xml:space="preserve">Provisión por parte de CABASE de puertos que no le requieran instalación de </w:t>
      </w:r>
      <w:proofErr w:type="spellStart"/>
      <w:r w:rsidRPr="00EC5975">
        <w:rPr>
          <w:rFonts w:ascii="Courier New" w:hAnsi="Courier New" w:cs="Courier New"/>
        </w:rPr>
        <w:t>switch</w:t>
      </w:r>
      <w:proofErr w:type="spellEnd"/>
      <w:r w:rsidRPr="00EC5975">
        <w:rPr>
          <w:rFonts w:ascii="Courier New" w:hAnsi="Courier New" w:cs="Courier New"/>
        </w:rPr>
        <w:t xml:space="preserve"> propio al miembro en los casos de más de un vínculo de transporte.</w:t>
      </w:r>
      <w:r w:rsidR="001F2DE5" w:rsidRPr="00EC5975">
        <w:rPr>
          <w:rFonts w:ascii="Courier New" w:hAnsi="Courier New" w:cs="Courier New"/>
        </w:rPr>
        <w:t xml:space="preserve"> </w:t>
      </w:r>
      <w:r w:rsidR="001F2DE5" w:rsidRPr="00EC5975">
        <w:rPr>
          <w:rFonts w:ascii="Courier New" w:hAnsi="Courier New" w:cs="Courier New"/>
          <w:color w:val="FF0000"/>
        </w:rPr>
        <w:t xml:space="preserve">El ejemplo es un miembro con </w:t>
      </w:r>
      <w:proofErr w:type="spellStart"/>
      <w:proofErr w:type="gramStart"/>
      <w:r w:rsidR="001F2DE5" w:rsidRPr="00EC5975">
        <w:rPr>
          <w:rFonts w:ascii="Courier New" w:hAnsi="Courier New" w:cs="Courier New"/>
          <w:color w:val="FF0000"/>
        </w:rPr>
        <w:t>mas</w:t>
      </w:r>
      <w:proofErr w:type="spellEnd"/>
      <w:proofErr w:type="gramEnd"/>
      <w:r w:rsidR="001F2DE5" w:rsidRPr="00EC5975">
        <w:rPr>
          <w:rFonts w:ascii="Courier New" w:hAnsi="Courier New" w:cs="Courier New"/>
          <w:color w:val="FF0000"/>
        </w:rPr>
        <w:t xml:space="preserve"> de un </w:t>
      </w:r>
      <w:proofErr w:type="spellStart"/>
      <w:r w:rsidR="001F2DE5" w:rsidRPr="00EC5975">
        <w:rPr>
          <w:rFonts w:ascii="Courier New" w:hAnsi="Courier New" w:cs="Courier New"/>
          <w:color w:val="FF0000"/>
        </w:rPr>
        <w:t>Carrier</w:t>
      </w:r>
      <w:proofErr w:type="spellEnd"/>
      <w:r w:rsidR="001F2DE5" w:rsidRPr="00EC5975">
        <w:rPr>
          <w:rFonts w:ascii="Courier New" w:hAnsi="Courier New" w:cs="Courier New"/>
          <w:color w:val="FF0000"/>
        </w:rPr>
        <w:t>, puede precisar 3 puertos en el SW del IXP.</w:t>
      </w:r>
      <w:r w:rsidR="008002D9">
        <w:rPr>
          <w:rFonts w:ascii="Courier New" w:hAnsi="Courier New" w:cs="Courier New"/>
          <w:color w:val="FF0000"/>
        </w:rPr>
        <w:t xml:space="preserve"> </w:t>
      </w:r>
      <w:r w:rsidR="008002D9" w:rsidRPr="008002D9">
        <w:rPr>
          <w:rFonts w:ascii="Courier New" w:hAnsi="Courier New" w:cs="Courier New"/>
          <w:b/>
          <w:color w:val="000000" w:themeColor="text1"/>
        </w:rPr>
        <w:t xml:space="preserve">(A Profundizar en reunión de </w:t>
      </w:r>
      <w:r w:rsidR="000102C2">
        <w:rPr>
          <w:rFonts w:ascii="Courier New" w:hAnsi="Courier New" w:cs="Courier New"/>
          <w:b/>
          <w:color w:val="000000" w:themeColor="text1"/>
        </w:rPr>
        <w:t>Mayo</w:t>
      </w:r>
      <w:r w:rsidR="008002D9" w:rsidRPr="008002D9">
        <w:rPr>
          <w:rFonts w:ascii="Courier New" w:hAnsi="Courier New" w:cs="Courier New"/>
          <w:b/>
          <w:color w:val="000000" w:themeColor="text1"/>
        </w:rPr>
        <w:t>)</w:t>
      </w:r>
      <w:r w:rsidR="00252CA4">
        <w:rPr>
          <w:rFonts w:ascii="Courier New" w:hAnsi="Courier New" w:cs="Courier New"/>
          <w:b/>
          <w:color w:val="000000" w:themeColor="text1"/>
        </w:rPr>
        <w:t>. Se pide analizar opción de VXLAN.</w:t>
      </w:r>
    </w:p>
    <w:p w14:paraId="6325487A" w14:textId="240F3F6E" w:rsidR="008002D9" w:rsidRPr="008002D9" w:rsidRDefault="002F5B8C" w:rsidP="008002D9">
      <w:pPr>
        <w:pStyle w:val="Prrafodelista"/>
        <w:numPr>
          <w:ilvl w:val="3"/>
          <w:numId w:val="2"/>
        </w:numPr>
        <w:rPr>
          <w:rFonts w:ascii="Courier New" w:hAnsi="Courier New" w:cs="Courier New"/>
        </w:rPr>
      </w:pPr>
      <w:r w:rsidRPr="008002D9">
        <w:rPr>
          <w:rFonts w:ascii="Courier New" w:hAnsi="Courier New" w:cs="Courier New"/>
        </w:rPr>
        <w:t>Aumentar los costos de la RU, lo cual requiere ser tratado en SG-IXP.</w:t>
      </w:r>
      <w:r w:rsidR="00413FCC" w:rsidRPr="008002D9">
        <w:rPr>
          <w:rFonts w:ascii="Courier New" w:hAnsi="Courier New" w:cs="Courier New"/>
        </w:rPr>
        <w:t xml:space="preserve"> </w:t>
      </w:r>
      <w:r w:rsidR="00413FCC" w:rsidRPr="008002D9">
        <w:rPr>
          <w:rFonts w:ascii="Courier New" w:hAnsi="Courier New" w:cs="Courier New"/>
          <w:color w:val="FF0000"/>
        </w:rPr>
        <w:t>Hoy tenemos el esquema escalonado que ya cumple esta función.</w:t>
      </w:r>
      <w:r w:rsidR="003C6554" w:rsidRPr="008002D9">
        <w:rPr>
          <w:rFonts w:ascii="Courier New" w:hAnsi="Courier New" w:cs="Courier New"/>
          <w:color w:val="FF0000"/>
        </w:rPr>
        <w:t xml:space="preserve"> Se plantea </w:t>
      </w:r>
      <w:r w:rsidR="00C14CC5" w:rsidRPr="008002D9">
        <w:rPr>
          <w:rFonts w:ascii="Courier New" w:hAnsi="Courier New" w:cs="Courier New"/>
          <w:color w:val="FF0000"/>
        </w:rPr>
        <w:t xml:space="preserve">hacer propuestas de </w:t>
      </w:r>
      <w:r w:rsidR="00625A29" w:rsidRPr="008002D9">
        <w:rPr>
          <w:rFonts w:ascii="Courier New" w:hAnsi="Courier New" w:cs="Courier New"/>
          <w:color w:val="FF0000"/>
        </w:rPr>
        <w:t>modificación a esa escala y discutirlas/aprobarlas en la próxima reunión.</w:t>
      </w:r>
      <w:r w:rsidR="000A440A" w:rsidRPr="008002D9">
        <w:rPr>
          <w:rFonts w:ascii="Courier New" w:hAnsi="Courier New" w:cs="Courier New"/>
          <w:color w:val="FF0000"/>
        </w:rPr>
        <w:t xml:space="preserve"> </w:t>
      </w:r>
      <w:r w:rsidR="008002D9" w:rsidRPr="008002D9">
        <w:rPr>
          <w:rFonts w:ascii="Courier New" w:hAnsi="Courier New" w:cs="Courier New"/>
          <w:b/>
          <w:color w:val="000000" w:themeColor="text1"/>
        </w:rPr>
        <w:t xml:space="preserve">(A </w:t>
      </w:r>
      <w:r w:rsidR="001E4E95">
        <w:rPr>
          <w:rFonts w:ascii="Courier New" w:hAnsi="Courier New" w:cs="Courier New"/>
          <w:b/>
          <w:color w:val="000000" w:themeColor="text1"/>
        </w:rPr>
        <w:t xml:space="preserve">Profundizar en reunión de </w:t>
      </w:r>
      <w:r w:rsidR="000102C2">
        <w:rPr>
          <w:rFonts w:ascii="Courier New" w:hAnsi="Courier New" w:cs="Courier New"/>
          <w:b/>
          <w:color w:val="000000" w:themeColor="text1"/>
        </w:rPr>
        <w:t>Mayo</w:t>
      </w:r>
      <w:r w:rsidR="001E4E95">
        <w:rPr>
          <w:rFonts w:ascii="Courier New" w:hAnsi="Courier New" w:cs="Courier New"/>
          <w:b/>
          <w:color w:val="000000" w:themeColor="text1"/>
        </w:rPr>
        <w:t xml:space="preserve"> </w:t>
      </w:r>
      <w:proofErr w:type="spellStart"/>
      <w:r w:rsidR="001E4E95">
        <w:rPr>
          <w:rFonts w:ascii="Courier New" w:hAnsi="Courier New" w:cs="Courier New"/>
          <w:b/>
          <w:color w:val="000000" w:themeColor="text1"/>
        </w:rPr>
        <w:t>linkeado</w:t>
      </w:r>
      <w:proofErr w:type="spellEnd"/>
      <w:r w:rsidR="001E4E95">
        <w:rPr>
          <w:rFonts w:ascii="Courier New" w:hAnsi="Courier New" w:cs="Courier New"/>
          <w:b/>
          <w:color w:val="000000" w:themeColor="text1"/>
        </w:rPr>
        <w:t xml:space="preserve"> con punto 3-b-i-3)</w:t>
      </w:r>
    </w:p>
    <w:p w14:paraId="4770C2D1" w14:textId="266892A9" w:rsidR="002F5B8C" w:rsidRPr="008002D9" w:rsidRDefault="002F5B8C" w:rsidP="008002D9">
      <w:pPr>
        <w:pStyle w:val="Prrafodelista"/>
        <w:numPr>
          <w:ilvl w:val="3"/>
          <w:numId w:val="2"/>
        </w:numPr>
        <w:rPr>
          <w:rFonts w:ascii="Courier New" w:hAnsi="Courier New" w:cs="Courier New"/>
        </w:rPr>
      </w:pPr>
      <w:r w:rsidRPr="008002D9">
        <w:rPr>
          <w:rFonts w:ascii="Courier New" w:hAnsi="Courier New" w:cs="Courier New"/>
        </w:rPr>
        <w:t>Considerar aumentos de costos de ITX bilateral de infraestructura, entendiendo que existe alternativa no onerosa vía la matriz de conmutación (requiere ser tratado en SG-IXP</w:t>
      </w:r>
      <w:r w:rsidR="003177EF" w:rsidRPr="008002D9">
        <w:rPr>
          <w:rFonts w:ascii="Courier New" w:hAnsi="Courier New" w:cs="Courier New"/>
        </w:rPr>
        <w:t xml:space="preserve">). Para próxima reunión ver relevamiento de CTBUE y discutir propuesta que no lineal que desincentive el uso de bilaterales de infraestructura. Nacho propone la generación de </w:t>
      </w:r>
      <w:proofErr w:type="spellStart"/>
      <w:r w:rsidR="003177EF" w:rsidRPr="008002D9">
        <w:rPr>
          <w:rFonts w:ascii="Courier New" w:hAnsi="Courier New" w:cs="Courier New"/>
        </w:rPr>
        <w:t>info</w:t>
      </w:r>
      <w:proofErr w:type="spellEnd"/>
      <w:r w:rsidR="003177EF" w:rsidRPr="008002D9">
        <w:rPr>
          <w:rFonts w:ascii="Courier New" w:hAnsi="Courier New" w:cs="Courier New"/>
        </w:rPr>
        <w:t xml:space="preserve"> explicativa que genere incentivo al uso de bilaterales vía matriz de </w:t>
      </w:r>
      <w:proofErr w:type="spellStart"/>
      <w:r w:rsidR="003177EF" w:rsidRPr="008002D9">
        <w:rPr>
          <w:rFonts w:ascii="Courier New" w:hAnsi="Courier New" w:cs="Courier New"/>
        </w:rPr>
        <w:t>switching</w:t>
      </w:r>
      <w:proofErr w:type="spellEnd"/>
      <w:r w:rsidR="003177EF" w:rsidRPr="008002D9">
        <w:rPr>
          <w:rFonts w:ascii="Courier New" w:hAnsi="Courier New" w:cs="Courier New"/>
        </w:rPr>
        <w:t>.</w:t>
      </w:r>
      <w:r w:rsidR="008002D9">
        <w:rPr>
          <w:rFonts w:ascii="Courier New" w:hAnsi="Courier New" w:cs="Courier New"/>
        </w:rPr>
        <w:t xml:space="preserve"> </w:t>
      </w:r>
      <w:r w:rsidR="008002D9" w:rsidRPr="008002D9">
        <w:rPr>
          <w:rFonts w:ascii="Courier New" w:hAnsi="Courier New" w:cs="Courier New"/>
          <w:b/>
          <w:color w:val="000000" w:themeColor="text1"/>
        </w:rPr>
        <w:t xml:space="preserve">(A Profundizar en reunión de </w:t>
      </w:r>
      <w:r w:rsidR="000102C2">
        <w:rPr>
          <w:rFonts w:ascii="Courier New" w:hAnsi="Courier New" w:cs="Courier New"/>
          <w:b/>
          <w:color w:val="000000" w:themeColor="text1"/>
        </w:rPr>
        <w:t>Mayo</w:t>
      </w:r>
      <w:r w:rsidR="001E4E95">
        <w:rPr>
          <w:rFonts w:ascii="Courier New" w:hAnsi="Courier New" w:cs="Courier New"/>
          <w:b/>
          <w:color w:val="000000" w:themeColor="text1"/>
        </w:rPr>
        <w:t xml:space="preserve">. Se expone lo económico del bilateral de infra que no refleja en impacto en la infraestructura. Se entiende que no buscamos precios de mercado pero el </w:t>
      </w:r>
      <w:proofErr w:type="spellStart"/>
      <w:r w:rsidR="001E4E95">
        <w:rPr>
          <w:rFonts w:ascii="Courier New" w:hAnsi="Courier New" w:cs="Courier New"/>
          <w:b/>
          <w:color w:val="000000" w:themeColor="text1"/>
        </w:rPr>
        <w:t>esuqema</w:t>
      </w:r>
      <w:proofErr w:type="spellEnd"/>
      <w:r w:rsidR="001E4E95">
        <w:rPr>
          <w:rFonts w:ascii="Courier New" w:hAnsi="Courier New" w:cs="Courier New"/>
          <w:b/>
          <w:color w:val="000000" w:themeColor="text1"/>
        </w:rPr>
        <w:t xml:space="preserve"> actual no es sustentable</w:t>
      </w:r>
      <w:r w:rsidR="008002D9" w:rsidRPr="008002D9">
        <w:rPr>
          <w:rFonts w:ascii="Courier New" w:hAnsi="Courier New" w:cs="Courier New"/>
          <w:b/>
          <w:color w:val="000000" w:themeColor="text1"/>
        </w:rPr>
        <w:t>)</w:t>
      </w:r>
    </w:p>
    <w:p w14:paraId="540972C8" w14:textId="2E844E4C" w:rsidR="002F5B8C" w:rsidRPr="00EC5975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</w:rPr>
      </w:pPr>
      <w:r w:rsidRPr="00EC5975">
        <w:rPr>
          <w:rFonts w:ascii="Courier New" w:hAnsi="Courier New" w:cs="Courier New"/>
        </w:rPr>
        <w:t>Eliminar soporte de conexiones de Cobre. Se decide poner plazo al 30 de Junio)</w:t>
      </w:r>
      <w:r w:rsidR="00D47C1F" w:rsidRPr="00EC5975">
        <w:rPr>
          <w:rFonts w:ascii="Courier New" w:hAnsi="Courier New" w:cs="Courier New"/>
        </w:rPr>
        <w:t>.</w:t>
      </w:r>
      <w:r w:rsidR="00D47C1F" w:rsidRPr="00EC5975">
        <w:rPr>
          <w:rFonts w:ascii="Courier New" w:hAnsi="Courier New" w:cs="Courier New"/>
          <w:color w:val="FF0000"/>
        </w:rPr>
        <w:t xml:space="preserve"> Se volvió a tratar el tema. La conclusión es seguir adelante hasta tanto exista una propuesta de </w:t>
      </w:r>
      <w:proofErr w:type="spellStart"/>
      <w:r w:rsidR="00D47C1F" w:rsidRPr="00EC5975">
        <w:rPr>
          <w:rFonts w:ascii="Courier New" w:hAnsi="Courier New" w:cs="Courier New"/>
          <w:color w:val="FF0000"/>
        </w:rPr>
        <w:t>como</w:t>
      </w:r>
      <w:proofErr w:type="spellEnd"/>
      <w:r w:rsidR="00D47C1F" w:rsidRPr="00EC5975">
        <w:rPr>
          <w:rFonts w:ascii="Courier New" w:hAnsi="Courier New" w:cs="Courier New"/>
          <w:color w:val="FF0000"/>
        </w:rPr>
        <w:t xml:space="preserve"> resolverlo que permita reemplazar la decisión tomada en la reunión de infraestructura extraordinaria de Diciembre.</w:t>
      </w:r>
      <w:r w:rsidR="00E15884" w:rsidRPr="00EC5975">
        <w:rPr>
          <w:rFonts w:ascii="Courier New" w:hAnsi="Courier New" w:cs="Courier New"/>
          <w:color w:val="FF0000"/>
        </w:rPr>
        <w:t xml:space="preserve"> 33 </w:t>
      </w:r>
      <w:r w:rsidR="001E765D" w:rsidRPr="00EC5975">
        <w:rPr>
          <w:rFonts w:ascii="Courier New" w:hAnsi="Courier New" w:cs="Courier New"/>
          <w:color w:val="FF0000"/>
        </w:rPr>
        <w:t>miembros en cobre</w:t>
      </w:r>
      <w:r w:rsidR="00FA4C20" w:rsidRPr="00EC5975">
        <w:rPr>
          <w:rFonts w:ascii="Courier New" w:hAnsi="Courier New" w:cs="Courier New"/>
          <w:color w:val="FF0000"/>
        </w:rPr>
        <w:t xml:space="preserve"> se pudo contactar con 11 los cuales están avanzando en cambiar su equipo para pasar a FO.</w:t>
      </w:r>
      <w:r w:rsidR="008002D9">
        <w:rPr>
          <w:rFonts w:ascii="Courier New" w:hAnsi="Courier New" w:cs="Courier New"/>
          <w:color w:val="FF0000"/>
        </w:rPr>
        <w:t xml:space="preserve"> </w:t>
      </w:r>
      <w:r w:rsidR="008002D9">
        <w:rPr>
          <w:rFonts w:ascii="Courier New" w:hAnsi="Courier New" w:cs="Courier New"/>
          <w:b/>
          <w:color w:val="000000" w:themeColor="text1"/>
        </w:rPr>
        <w:t>(SVI y Quinto C, aceptan migración. Se contactaron otros miembros. Sigue le proceso)</w:t>
      </w:r>
    </w:p>
    <w:p w14:paraId="72CBE3DE" w14:textId="2324F6B2" w:rsidR="002F5B8C" w:rsidRPr="00EC5975" w:rsidRDefault="002F5B8C" w:rsidP="00D47C1F">
      <w:pPr>
        <w:pStyle w:val="Prrafodelista"/>
        <w:numPr>
          <w:ilvl w:val="2"/>
          <w:numId w:val="2"/>
        </w:numPr>
        <w:rPr>
          <w:rFonts w:ascii="Courier New" w:hAnsi="Courier New" w:cs="Courier New"/>
        </w:rPr>
      </w:pPr>
      <w:r w:rsidRPr="00EC5975">
        <w:rPr>
          <w:rFonts w:ascii="Courier New" w:hAnsi="Courier New" w:cs="Courier New"/>
        </w:rPr>
        <w:lastRenderedPageBreak/>
        <w:t>Eliminar las puertas de 100M (hoy cuatro miembros). Se decido poner plazo 30 de Junio.</w:t>
      </w:r>
      <w:r w:rsidR="00D47C1F" w:rsidRPr="00EC5975">
        <w:rPr>
          <w:rFonts w:ascii="Courier New" w:hAnsi="Courier New" w:cs="Courier New"/>
          <w:color w:val="FF0000"/>
        </w:rPr>
        <w:t xml:space="preserve"> Se volvió a tratar el tema. Se hace lugar a comentario de Nacho respecto de impacto en costos. Nico explica que no habría impacto </w:t>
      </w:r>
      <w:proofErr w:type="spellStart"/>
      <w:proofErr w:type="gramStart"/>
      <w:r w:rsidR="00D47C1F" w:rsidRPr="00EC5975">
        <w:rPr>
          <w:rFonts w:ascii="Courier New" w:hAnsi="Courier New" w:cs="Courier New"/>
          <w:color w:val="FF0000"/>
        </w:rPr>
        <w:t>mas</w:t>
      </w:r>
      <w:proofErr w:type="spellEnd"/>
      <w:proofErr w:type="gramEnd"/>
      <w:r w:rsidR="00D47C1F" w:rsidRPr="00EC5975">
        <w:rPr>
          <w:rFonts w:ascii="Courier New" w:hAnsi="Courier New" w:cs="Courier New"/>
          <w:color w:val="FF0000"/>
        </w:rPr>
        <w:t xml:space="preserve"> que de 1 punto NAP en función al esquema vigente. Respecto de la migración técnica, la conclusión es seguir adelante en base a lo decidido en la reunión de infraestructura extraordinaria de Diciembre.</w:t>
      </w:r>
      <w:r w:rsidR="008002D9">
        <w:rPr>
          <w:rFonts w:ascii="Courier New" w:hAnsi="Courier New" w:cs="Courier New"/>
          <w:color w:val="FF0000"/>
        </w:rPr>
        <w:t xml:space="preserve"> </w:t>
      </w:r>
      <w:r w:rsidR="008002D9" w:rsidRPr="008002D9">
        <w:rPr>
          <w:rFonts w:ascii="Courier New" w:hAnsi="Courier New" w:cs="Courier New"/>
          <w:b/>
          <w:color w:val="000000" w:themeColor="text1"/>
        </w:rPr>
        <w:t>Sin novedad.</w:t>
      </w:r>
    </w:p>
    <w:p w14:paraId="05684939" w14:textId="411D04E2" w:rsidR="002F5B8C" w:rsidRPr="00EC5975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</w:rPr>
      </w:pPr>
      <w:r w:rsidRPr="00EC5975">
        <w:rPr>
          <w:rFonts w:ascii="Courier New" w:hAnsi="Courier New" w:cs="Courier New"/>
        </w:rPr>
        <w:t xml:space="preserve">Acelerar puesta en marcha del PIX de </w:t>
      </w:r>
      <w:proofErr w:type="spellStart"/>
      <w:r w:rsidRPr="00EC5975">
        <w:rPr>
          <w:rFonts w:ascii="Courier New" w:hAnsi="Courier New" w:cs="Courier New"/>
        </w:rPr>
        <w:t>Metrotel</w:t>
      </w:r>
      <w:proofErr w:type="spellEnd"/>
      <w:r w:rsidRPr="00EC5975">
        <w:rPr>
          <w:rFonts w:ascii="Courier New" w:hAnsi="Courier New" w:cs="Courier New"/>
        </w:rPr>
        <w:t xml:space="preserve"> y ver otros posibles candidatos.</w:t>
      </w:r>
      <w:r w:rsidR="008002D9">
        <w:rPr>
          <w:rFonts w:ascii="Courier New" w:hAnsi="Courier New" w:cs="Courier New"/>
        </w:rPr>
        <w:t xml:space="preserve"> </w:t>
      </w:r>
      <w:r w:rsidR="008002D9" w:rsidRPr="008002D9">
        <w:rPr>
          <w:rFonts w:ascii="Courier New" w:hAnsi="Courier New" w:cs="Courier New"/>
          <w:b/>
        </w:rPr>
        <w:t>(NO tratado)</w:t>
      </w:r>
    </w:p>
    <w:p w14:paraId="16DCA6BC" w14:textId="77777777" w:rsidR="002F5B8C" w:rsidRPr="00EC5975" w:rsidRDefault="002F5B8C" w:rsidP="002F5B8C">
      <w:pPr>
        <w:pStyle w:val="Prrafodelista"/>
        <w:numPr>
          <w:ilvl w:val="1"/>
          <w:numId w:val="2"/>
        </w:numPr>
        <w:rPr>
          <w:rFonts w:ascii="Courier New" w:hAnsi="Courier New" w:cs="Courier New"/>
        </w:rPr>
      </w:pPr>
      <w:r w:rsidRPr="00EC5975">
        <w:rPr>
          <w:rFonts w:ascii="Courier New" w:hAnsi="Courier New" w:cs="Courier New"/>
        </w:rPr>
        <w:t>LARGO PLAZO (impacto +18 meses)</w:t>
      </w:r>
    </w:p>
    <w:p w14:paraId="753652F4" w14:textId="77777777" w:rsidR="002F5B8C" w:rsidRPr="00EC5975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</w:rPr>
      </w:pPr>
      <w:r w:rsidRPr="00EC5975">
        <w:rPr>
          <w:rFonts w:ascii="Courier New" w:hAnsi="Courier New" w:cs="Courier New"/>
        </w:rPr>
        <w:t xml:space="preserve">Reflotar </w:t>
      </w:r>
      <w:proofErr w:type="spellStart"/>
      <w:r w:rsidRPr="00EC5975">
        <w:rPr>
          <w:rFonts w:ascii="Courier New" w:hAnsi="Courier New" w:cs="Courier New"/>
        </w:rPr>
        <w:t>site</w:t>
      </w:r>
      <w:proofErr w:type="spellEnd"/>
      <w:r w:rsidRPr="00EC5975">
        <w:rPr>
          <w:rFonts w:ascii="Courier New" w:hAnsi="Courier New" w:cs="Courier New"/>
        </w:rPr>
        <w:t xml:space="preserve"> GCBA como posible sitio de </w:t>
      </w:r>
      <w:proofErr w:type="spellStart"/>
      <w:r w:rsidRPr="00EC5975">
        <w:rPr>
          <w:rFonts w:ascii="Courier New" w:hAnsi="Courier New" w:cs="Courier New"/>
        </w:rPr>
        <w:t>Disaster</w:t>
      </w:r>
      <w:proofErr w:type="spellEnd"/>
      <w:r w:rsidRPr="00EC5975">
        <w:rPr>
          <w:rFonts w:ascii="Courier New" w:hAnsi="Courier New" w:cs="Courier New"/>
        </w:rPr>
        <w:t xml:space="preserve"> </w:t>
      </w:r>
      <w:proofErr w:type="spellStart"/>
      <w:r w:rsidRPr="00EC5975">
        <w:rPr>
          <w:rFonts w:ascii="Courier New" w:hAnsi="Courier New" w:cs="Courier New"/>
        </w:rPr>
        <w:t>recovery</w:t>
      </w:r>
      <w:proofErr w:type="spellEnd"/>
      <w:r w:rsidRPr="00EC5975">
        <w:rPr>
          <w:rFonts w:ascii="Courier New" w:hAnsi="Courier New" w:cs="Courier New"/>
        </w:rPr>
        <w:t>, acceso PIX, etc.</w:t>
      </w:r>
    </w:p>
    <w:p w14:paraId="45DEC143" w14:textId="16612A3A" w:rsidR="00CA1C94" w:rsidRPr="008002D9" w:rsidRDefault="002F5B8C" w:rsidP="002F5B8C">
      <w:pPr>
        <w:pStyle w:val="Prrafodelista"/>
        <w:ind w:left="1080"/>
        <w:rPr>
          <w:rFonts w:ascii="Arial" w:hAnsi="Arial" w:cs="Arial"/>
          <w:b/>
          <w:color w:val="000000" w:themeColor="text1"/>
          <w:lang w:val="es-AR"/>
        </w:rPr>
      </w:pPr>
      <w:r w:rsidRPr="00EC5975">
        <w:rPr>
          <w:rFonts w:ascii="Courier New" w:hAnsi="Courier New" w:cs="Courier New"/>
        </w:rPr>
        <w:t>Analizar distintos tipos de ampliaciones de la sala en el piso actual de Suipacha 128.</w:t>
      </w:r>
      <w:r w:rsidR="006314CF" w:rsidRPr="00EC5975">
        <w:rPr>
          <w:rFonts w:ascii="Courier New" w:hAnsi="Courier New" w:cs="Courier New"/>
        </w:rPr>
        <w:t xml:space="preserve"> </w:t>
      </w:r>
      <w:r w:rsidR="00474765" w:rsidRPr="00EC5975">
        <w:rPr>
          <w:rFonts w:ascii="Courier New" w:hAnsi="Courier New" w:cs="Courier New"/>
          <w:color w:val="FF0000"/>
        </w:rPr>
        <w:t xml:space="preserve">La ampliación </w:t>
      </w:r>
      <w:proofErr w:type="spellStart"/>
      <w:proofErr w:type="gramStart"/>
      <w:r w:rsidR="00474765" w:rsidRPr="00EC5975">
        <w:rPr>
          <w:rFonts w:ascii="Courier New" w:hAnsi="Courier New" w:cs="Courier New"/>
          <w:color w:val="FF0000"/>
        </w:rPr>
        <w:t>mas</w:t>
      </w:r>
      <w:proofErr w:type="spellEnd"/>
      <w:proofErr w:type="gramEnd"/>
      <w:r w:rsidR="00474765" w:rsidRPr="00EC5975">
        <w:rPr>
          <w:rFonts w:ascii="Courier New" w:hAnsi="Courier New" w:cs="Courier New"/>
          <w:color w:val="FF0000"/>
        </w:rPr>
        <w:t xml:space="preserve"> fácil sería detrás del </w:t>
      </w:r>
      <w:proofErr w:type="spellStart"/>
      <w:r w:rsidR="00474765" w:rsidRPr="00EC5975">
        <w:rPr>
          <w:rFonts w:ascii="Courier New" w:hAnsi="Courier New" w:cs="Courier New"/>
          <w:color w:val="FF0000"/>
        </w:rPr>
        <w:t>Durlock</w:t>
      </w:r>
      <w:proofErr w:type="spellEnd"/>
      <w:r w:rsidR="00474765" w:rsidRPr="00EC5975">
        <w:rPr>
          <w:rFonts w:ascii="Courier New" w:hAnsi="Courier New" w:cs="Courier New"/>
          <w:color w:val="FF0000"/>
        </w:rPr>
        <w:t xml:space="preserve"> donde están las UPS y sala de Baterías.</w:t>
      </w:r>
      <w:r w:rsidR="00BD76F6" w:rsidRPr="00EC5975">
        <w:rPr>
          <w:rFonts w:ascii="Courier New" w:hAnsi="Courier New" w:cs="Courier New"/>
          <w:color w:val="FF0000"/>
        </w:rPr>
        <w:t xml:space="preserve"> En primera medida se evaluó </w:t>
      </w:r>
      <w:r w:rsidR="004047D9" w:rsidRPr="00EC5975">
        <w:rPr>
          <w:rFonts w:ascii="Courier New" w:hAnsi="Courier New" w:cs="Courier New"/>
          <w:color w:val="FF0000"/>
        </w:rPr>
        <w:t xml:space="preserve">armar una sala donde se encuentra el NOC. </w:t>
      </w:r>
      <w:r w:rsidR="00BA58EF" w:rsidRPr="00EC5975">
        <w:rPr>
          <w:rFonts w:ascii="Courier New" w:hAnsi="Courier New" w:cs="Courier New"/>
          <w:color w:val="FF0000"/>
        </w:rPr>
        <w:t xml:space="preserve">Se propone </w:t>
      </w:r>
      <w:r w:rsidR="00BD76F6" w:rsidRPr="00EC5975">
        <w:rPr>
          <w:rFonts w:ascii="Courier New" w:hAnsi="Courier New" w:cs="Courier New"/>
          <w:color w:val="FF0000"/>
        </w:rPr>
        <w:t xml:space="preserve">también </w:t>
      </w:r>
      <w:r w:rsidR="00BA58EF" w:rsidRPr="00EC5975">
        <w:rPr>
          <w:rFonts w:ascii="Courier New" w:hAnsi="Courier New" w:cs="Courier New"/>
          <w:color w:val="FF0000"/>
        </w:rPr>
        <w:t xml:space="preserve">hacer el cerramiento </w:t>
      </w:r>
      <w:r w:rsidR="00FD6170" w:rsidRPr="00EC5975">
        <w:rPr>
          <w:rFonts w:ascii="Courier New" w:hAnsi="Courier New" w:cs="Courier New"/>
          <w:color w:val="FF0000"/>
        </w:rPr>
        <w:t>del patio al final del pasillo para tener la sala de baterías y depósito.</w:t>
      </w:r>
      <w:r w:rsidR="004047D9" w:rsidRPr="00EC5975">
        <w:rPr>
          <w:rFonts w:ascii="Courier New" w:hAnsi="Courier New" w:cs="Courier New"/>
          <w:color w:val="FF0000"/>
        </w:rPr>
        <w:t xml:space="preserve"> (Se lo lleva Nico)</w:t>
      </w:r>
      <w:r w:rsidR="008002D9">
        <w:rPr>
          <w:rFonts w:ascii="Courier New" w:hAnsi="Courier New" w:cs="Courier New"/>
          <w:color w:val="FF0000"/>
        </w:rPr>
        <w:t xml:space="preserve">. </w:t>
      </w:r>
      <w:r w:rsidR="008002D9">
        <w:rPr>
          <w:rFonts w:ascii="Courier New" w:hAnsi="Courier New" w:cs="Courier New"/>
          <w:b/>
          <w:color w:val="000000" w:themeColor="text1"/>
        </w:rPr>
        <w:t>Como primera opción se estimó 14 rack a 250KUSD de inversión. Se estimará opción de 6 racks para próxima reunión.</w:t>
      </w:r>
    </w:p>
    <w:p w14:paraId="522CA7E3" w14:textId="77777777" w:rsidR="0078605D" w:rsidRPr="00AA082B" w:rsidRDefault="0078605D" w:rsidP="00AA082B">
      <w:pPr>
        <w:rPr>
          <w:rFonts w:ascii="Arial" w:hAnsi="Arial" w:cs="Arial"/>
          <w:color w:val="A6A6A6" w:themeColor="background1" w:themeShade="A6"/>
          <w:u w:val="single"/>
        </w:rPr>
      </w:pPr>
    </w:p>
    <w:p w14:paraId="2C25FA14" w14:textId="77777777" w:rsidR="0078605D" w:rsidRDefault="0078605D" w:rsidP="0078605D">
      <w:pPr>
        <w:pStyle w:val="Prrafodelista"/>
        <w:ind w:left="360"/>
        <w:rPr>
          <w:rFonts w:ascii="Arial" w:hAnsi="Arial" w:cs="Arial"/>
          <w:color w:val="A6A6A6" w:themeColor="background1" w:themeShade="A6"/>
          <w:u w:val="single"/>
        </w:rPr>
      </w:pPr>
      <w:r>
        <w:rPr>
          <w:rFonts w:ascii="Arial" w:hAnsi="Arial" w:cs="Arial"/>
          <w:color w:val="A6A6A6" w:themeColor="background1" w:themeShade="A6"/>
          <w:u w:val="single"/>
        </w:rPr>
        <w:t>OTROS</w:t>
      </w:r>
    </w:p>
    <w:p w14:paraId="1932BA9A" w14:textId="2ECE586F" w:rsidR="00D66221" w:rsidRPr="00207C7E" w:rsidRDefault="00D66221" w:rsidP="008279C4">
      <w:pPr>
        <w:pStyle w:val="Prrafodelista"/>
        <w:numPr>
          <w:ilvl w:val="0"/>
          <w:numId w:val="22"/>
        </w:numPr>
        <w:rPr>
          <w:rFonts w:ascii="Arial" w:hAnsi="Arial" w:cs="Arial"/>
          <w:color w:val="A6A6A6" w:themeColor="background1" w:themeShade="A6"/>
          <w:u w:val="single"/>
        </w:rPr>
      </w:pPr>
      <w:r w:rsidRPr="00207C7E">
        <w:rPr>
          <w:rFonts w:ascii="Arial" w:hAnsi="Arial" w:cs="Arial"/>
          <w:color w:val="A6A6A6" w:themeColor="background1" w:themeShade="A6"/>
          <w:u w:val="single"/>
        </w:rPr>
        <w:t>OPERACIÓN Y PROCESOS.</w:t>
      </w:r>
    </w:p>
    <w:p w14:paraId="1B4282DE" w14:textId="77777777" w:rsidR="007838F6" w:rsidRPr="00207C7E" w:rsidRDefault="00517F61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A6A6A6" w:themeColor="background1" w:themeShade="A6"/>
        </w:rPr>
      </w:pPr>
      <w:r w:rsidRPr="00207C7E">
        <w:rPr>
          <w:rFonts w:ascii="Arial" w:hAnsi="Arial" w:cs="Arial"/>
          <w:color w:val="A6A6A6" w:themeColor="background1" w:themeShade="A6"/>
        </w:rPr>
        <w:t xml:space="preserve">TECO. </w:t>
      </w:r>
      <w:r w:rsidR="005A6A23" w:rsidRPr="00207C7E">
        <w:rPr>
          <w:rFonts w:ascii="Arial" w:hAnsi="Arial" w:cs="Arial"/>
          <w:color w:val="A6A6A6" w:themeColor="background1" w:themeShade="A6"/>
        </w:rPr>
        <w:t>No</w:t>
      </w:r>
      <w:r w:rsidRPr="00207C7E">
        <w:rPr>
          <w:rFonts w:ascii="Arial" w:hAnsi="Arial" w:cs="Arial"/>
          <w:color w:val="A6A6A6" w:themeColor="background1" w:themeShade="A6"/>
        </w:rPr>
        <w:t xml:space="preserve"> publicación de prefijos por parte de Telecom a Telecentro. Status</w:t>
      </w:r>
      <w:r w:rsidR="00317214" w:rsidRPr="00207C7E">
        <w:rPr>
          <w:rFonts w:ascii="Arial" w:hAnsi="Arial" w:cs="Arial"/>
          <w:color w:val="A6A6A6" w:themeColor="background1" w:themeShade="A6"/>
        </w:rPr>
        <w:t>.</w:t>
      </w:r>
    </w:p>
    <w:p w14:paraId="0D982B70" w14:textId="77777777" w:rsidR="00D66221" w:rsidRPr="00207C7E" w:rsidRDefault="007351E8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A6A6A6" w:themeColor="background1" w:themeShade="A6"/>
        </w:rPr>
      </w:pPr>
      <w:r w:rsidRPr="00207C7E">
        <w:rPr>
          <w:rFonts w:ascii="Arial" w:hAnsi="Arial" w:cs="Arial"/>
          <w:color w:val="A6A6A6" w:themeColor="background1" w:themeShade="A6"/>
          <w:lang w:val="en-US"/>
        </w:rPr>
        <w:t xml:space="preserve">Sparkle. </w:t>
      </w:r>
      <w:r w:rsidR="00C33A87" w:rsidRPr="00207C7E">
        <w:rPr>
          <w:rFonts w:ascii="Arial" w:hAnsi="Arial" w:cs="Arial"/>
          <w:color w:val="A6A6A6" w:themeColor="background1" w:themeShade="A6"/>
          <w:lang w:val="en-US"/>
        </w:rPr>
        <w:t xml:space="preserve">Upgrade </w:t>
      </w:r>
      <w:r w:rsidR="00EB0BF5" w:rsidRPr="00207C7E">
        <w:rPr>
          <w:rFonts w:ascii="Arial" w:hAnsi="Arial" w:cs="Arial"/>
          <w:color w:val="A6A6A6" w:themeColor="background1" w:themeShade="A6"/>
          <w:lang w:val="en-US"/>
        </w:rPr>
        <w:t>MKT Roma.</w:t>
      </w:r>
      <w:r w:rsidR="0079620A" w:rsidRPr="00207C7E">
        <w:rPr>
          <w:rFonts w:ascii="Arial" w:hAnsi="Arial" w:cs="Arial"/>
          <w:color w:val="A6A6A6" w:themeColor="background1" w:themeShade="A6"/>
          <w:lang w:val="en-US"/>
        </w:rPr>
        <w:t xml:space="preserve"> Status</w:t>
      </w:r>
      <w:r w:rsidR="00265420" w:rsidRPr="00207C7E">
        <w:rPr>
          <w:rFonts w:ascii="Arial" w:hAnsi="Arial" w:cs="Arial"/>
          <w:color w:val="A6A6A6" w:themeColor="background1" w:themeShade="A6"/>
        </w:rPr>
        <w:t xml:space="preserve"> </w:t>
      </w:r>
    </w:p>
    <w:p w14:paraId="44EAFD9C" w14:textId="77777777" w:rsidR="00A83214" w:rsidRPr="00207C7E" w:rsidRDefault="00A83214" w:rsidP="00A83214">
      <w:pPr>
        <w:pStyle w:val="Prrafodelista"/>
        <w:rPr>
          <w:rFonts w:ascii="Arial" w:hAnsi="Arial" w:cs="Arial"/>
          <w:color w:val="A6A6A6" w:themeColor="background1" w:themeShade="A6"/>
        </w:rPr>
      </w:pPr>
    </w:p>
    <w:p w14:paraId="19ACA8E0" w14:textId="77777777" w:rsidR="009122F0" w:rsidRPr="00207C7E" w:rsidRDefault="009122F0" w:rsidP="008279C4">
      <w:pPr>
        <w:pStyle w:val="Prrafodelista"/>
        <w:numPr>
          <w:ilvl w:val="0"/>
          <w:numId w:val="22"/>
        </w:numPr>
        <w:rPr>
          <w:rFonts w:ascii="Arial" w:hAnsi="Arial" w:cs="Arial"/>
          <w:color w:val="A6A6A6" w:themeColor="background1" w:themeShade="A6"/>
          <w:u w:val="single"/>
        </w:rPr>
      </w:pPr>
      <w:r w:rsidRPr="00207C7E">
        <w:rPr>
          <w:rFonts w:ascii="Arial" w:hAnsi="Arial" w:cs="Arial"/>
          <w:color w:val="A6A6A6" w:themeColor="background1" w:themeShade="A6"/>
          <w:u w:val="single"/>
        </w:rPr>
        <w:t>P</w:t>
      </w:r>
      <w:r w:rsidR="00AF293A" w:rsidRPr="00207C7E">
        <w:rPr>
          <w:rFonts w:ascii="Arial" w:hAnsi="Arial" w:cs="Arial"/>
          <w:color w:val="A6A6A6" w:themeColor="background1" w:themeShade="A6"/>
          <w:u w:val="single"/>
        </w:rPr>
        <w:t>ROYECTOS</w:t>
      </w:r>
    </w:p>
    <w:p w14:paraId="2943B152" w14:textId="77777777" w:rsidR="00607136" w:rsidRPr="00207C7E" w:rsidRDefault="00607136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A6A6A6" w:themeColor="background1" w:themeShade="A6"/>
        </w:rPr>
      </w:pPr>
      <w:r w:rsidRPr="00207C7E">
        <w:rPr>
          <w:rFonts w:ascii="Arial" w:hAnsi="Arial" w:cs="Arial"/>
          <w:color w:val="A6A6A6" w:themeColor="background1" w:themeShade="A6"/>
        </w:rPr>
        <w:t>Proyecto RPKI. Colaboración LACNIC.</w:t>
      </w:r>
    </w:p>
    <w:p w14:paraId="740C70DC" w14:textId="77777777" w:rsidR="00274687" w:rsidRPr="00207C7E" w:rsidRDefault="00607136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A6A6A6" w:themeColor="background1" w:themeShade="A6"/>
        </w:rPr>
      </w:pPr>
      <w:r w:rsidRPr="00207C7E">
        <w:rPr>
          <w:rFonts w:ascii="Arial" w:hAnsi="Arial" w:cs="Arial"/>
          <w:color w:val="A6A6A6" w:themeColor="background1" w:themeShade="A6"/>
        </w:rPr>
        <w:t xml:space="preserve">Proyecto RS. </w:t>
      </w:r>
      <w:r w:rsidR="00CA1C94" w:rsidRPr="00207C7E">
        <w:rPr>
          <w:rFonts w:ascii="Arial" w:hAnsi="Arial" w:cs="Arial"/>
          <w:color w:val="A6A6A6" w:themeColor="background1" w:themeShade="A6"/>
        </w:rPr>
        <w:t>Colaboración LACNIC.</w:t>
      </w:r>
    </w:p>
    <w:p w14:paraId="077777BA" w14:textId="77777777" w:rsidR="0073261D" w:rsidRPr="00207C7E" w:rsidRDefault="00607136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A6A6A6" w:themeColor="background1" w:themeShade="A6"/>
        </w:rPr>
      </w:pPr>
      <w:r w:rsidRPr="00207C7E">
        <w:rPr>
          <w:rFonts w:ascii="Arial" w:hAnsi="Arial" w:cs="Arial"/>
          <w:color w:val="A6A6A6" w:themeColor="background1" w:themeShade="A6"/>
          <w:lang w:val="es-AR"/>
        </w:rPr>
        <w:t xml:space="preserve">Información IXP-DB. </w:t>
      </w:r>
      <w:r w:rsidR="0073261D" w:rsidRPr="00207C7E">
        <w:rPr>
          <w:rFonts w:ascii="Arial" w:hAnsi="Arial" w:cs="Arial"/>
          <w:color w:val="A6A6A6" w:themeColor="background1" w:themeShade="A6"/>
        </w:rPr>
        <w:t>Ya se determinó fuente de información (</w:t>
      </w:r>
      <w:proofErr w:type="spellStart"/>
      <w:r w:rsidR="0073261D" w:rsidRPr="00207C7E">
        <w:rPr>
          <w:rFonts w:ascii="Arial" w:hAnsi="Arial" w:cs="Arial"/>
          <w:color w:val="A6A6A6" w:themeColor="background1" w:themeShade="A6"/>
        </w:rPr>
        <w:t>NetBox</w:t>
      </w:r>
      <w:proofErr w:type="spellEnd"/>
      <w:r w:rsidR="0073261D" w:rsidRPr="00207C7E">
        <w:rPr>
          <w:rFonts w:ascii="Arial" w:hAnsi="Arial" w:cs="Arial"/>
          <w:color w:val="A6A6A6" w:themeColor="background1" w:themeShade="A6"/>
        </w:rPr>
        <w:t>). Se debe desarrollar pequeño desarrollo para automatizar. Se pedirá cotización. Queda pendiente ver como sub</w:t>
      </w:r>
      <w:r w:rsidR="00EB0BF5" w:rsidRPr="00207C7E">
        <w:rPr>
          <w:rFonts w:ascii="Arial" w:hAnsi="Arial" w:cs="Arial"/>
          <w:color w:val="A6A6A6" w:themeColor="background1" w:themeShade="A6"/>
        </w:rPr>
        <w:t>i</w:t>
      </w:r>
      <w:r w:rsidR="0073261D" w:rsidRPr="00207C7E">
        <w:rPr>
          <w:rFonts w:ascii="Arial" w:hAnsi="Arial" w:cs="Arial"/>
          <w:color w:val="A6A6A6" w:themeColor="background1" w:themeShade="A6"/>
        </w:rPr>
        <w:t>r estadísticas de tráfico.</w:t>
      </w:r>
      <w:r w:rsidR="0079620A" w:rsidRPr="00207C7E">
        <w:rPr>
          <w:rFonts w:ascii="Arial" w:hAnsi="Arial" w:cs="Arial"/>
          <w:color w:val="A6A6A6" w:themeColor="background1" w:themeShade="A6"/>
        </w:rPr>
        <w:t xml:space="preserve"> </w:t>
      </w:r>
      <w:r w:rsidR="00FA07CA" w:rsidRPr="00207C7E">
        <w:rPr>
          <w:rFonts w:ascii="Arial" w:hAnsi="Arial" w:cs="Arial"/>
          <w:color w:val="A6A6A6" w:themeColor="background1" w:themeShade="A6"/>
        </w:rPr>
        <w:t>Hay un desarrollador valorizando la propuesta.</w:t>
      </w:r>
    </w:p>
    <w:p w14:paraId="20CB8567" w14:textId="77777777" w:rsidR="00607136" w:rsidRPr="00207C7E" w:rsidRDefault="00607136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A6A6A6" w:themeColor="background1" w:themeShade="A6"/>
        </w:rPr>
      </w:pPr>
      <w:r w:rsidRPr="00207C7E">
        <w:rPr>
          <w:rFonts w:ascii="Arial" w:hAnsi="Arial" w:cs="Arial"/>
          <w:color w:val="A6A6A6" w:themeColor="background1" w:themeShade="A6"/>
        </w:rPr>
        <w:t xml:space="preserve">Iniciativa análisis de problemáticas que presentan otras tipologías de miembro como los Tier1 o </w:t>
      </w:r>
      <w:proofErr w:type="spellStart"/>
      <w:r w:rsidRPr="00207C7E">
        <w:rPr>
          <w:rFonts w:ascii="Arial" w:hAnsi="Arial" w:cs="Arial"/>
          <w:color w:val="A6A6A6" w:themeColor="background1" w:themeShade="A6"/>
        </w:rPr>
        <w:t>CDNs</w:t>
      </w:r>
      <w:proofErr w:type="spellEnd"/>
      <w:r w:rsidRPr="00207C7E">
        <w:rPr>
          <w:rFonts w:ascii="Arial" w:hAnsi="Arial" w:cs="Arial"/>
          <w:color w:val="A6A6A6" w:themeColor="background1" w:themeShade="A6"/>
        </w:rPr>
        <w:t>.</w:t>
      </w:r>
      <w:r w:rsidR="009834CF" w:rsidRPr="00207C7E">
        <w:rPr>
          <w:rFonts w:ascii="Arial" w:hAnsi="Arial" w:cs="Arial"/>
          <w:color w:val="A6A6A6" w:themeColor="background1" w:themeShade="A6"/>
        </w:rPr>
        <w:t xml:space="preserve"> </w:t>
      </w:r>
      <w:r w:rsidR="00282D3A" w:rsidRPr="00207C7E">
        <w:rPr>
          <w:rFonts w:ascii="Arial" w:hAnsi="Arial" w:cs="Arial"/>
          <w:color w:val="A6A6A6" w:themeColor="background1" w:themeShade="A6"/>
        </w:rPr>
        <w:t>Analizar los casos de miembros que vienen a través de otros por</w:t>
      </w:r>
      <w:r w:rsidR="00791F10" w:rsidRPr="00207C7E">
        <w:rPr>
          <w:rFonts w:ascii="Arial" w:hAnsi="Arial" w:cs="Arial"/>
          <w:color w:val="A6A6A6" w:themeColor="background1" w:themeShade="A6"/>
        </w:rPr>
        <w:t xml:space="preserve"> razones de redundancia u otras (miembros que trasportan?)</w:t>
      </w:r>
      <w:r w:rsidR="0079620A" w:rsidRPr="00207C7E">
        <w:rPr>
          <w:rFonts w:ascii="Arial" w:hAnsi="Arial" w:cs="Arial"/>
          <w:color w:val="A6A6A6" w:themeColor="background1" w:themeShade="A6"/>
        </w:rPr>
        <w:t xml:space="preserve"> </w:t>
      </w:r>
    </w:p>
    <w:p w14:paraId="3656B9AB" w14:textId="57D44C12" w:rsidR="003443E2" w:rsidRDefault="00607136" w:rsidP="00BE43A3">
      <w:pPr>
        <w:pStyle w:val="Prrafodelista"/>
        <w:numPr>
          <w:ilvl w:val="1"/>
          <w:numId w:val="22"/>
        </w:numPr>
        <w:rPr>
          <w:rFonts w:ascii="Arial" w:hAnsi="Arial" w:cs="Arial"/>
          <w:color w:val="A6A6A6" w:themeColor="background1" w:themeShade="A6"/>
        </w:rPr>
      </w:pPr>
      <w:r w:rsidRPr="00207C7E">
        <w:rPr>
          <w:rFonts w:ascii="Arial" w:hAnsi="Arial" w:cs="Arial"/>
          <w:color w:val="A6A6A6" w:themeColor="background1" w:themeShade="A6"/>
        </w:rPr>
        <w:t>IXP Manager. *</w:t>
      </w:r>
    </w:p>
    <w:p w14:paraId="06772EFA" w14:textId="77777777" w:rsidR="00BE43A3" w:rsidRPr="00BE43A3" w:rsidRDefault="00BE43A3" w:rsidP="00BE43A3">
      <w:pPr>
        <w:pStyle w:val="Prrafodelista"/>
        <w:rPr>
          <w:rFonts w:ascii="Arial" w:hAnsi="Arial" w:cs="Arial"/>
          <w:color w:val="A6A6A6" w:themeColor="background1" w:themeShade="A6"/>
        </w:rPr>
      </w:pPr>
    </w:p>
    <w:p w14:paraId="049F31CB" w14:textId="47A6245C" w:rsidR="003443E2" w:rsidRPr="00BE43A3" w:rsidRDefault="00BF5F47" w:rsidP="00BE43A3">
      <w:pPr>
        <w:pStyle w:val="Prrafodelista"/>
        <w:ind w:left="360"/>
        <w:rPr>
          <w:rFonts w:ascii="Arial" w:hAnsi="Arial" w:cs="Arial"/>
          <w:color w:val="A6A6A6" w:themeColor="background1" w:themeShade="A6"/>
        </w:rPr>
      </w:pPr>
      <w:proofErr w:type="spellStart"/>
      <w:r w:rsidRPr="00207C7E">
        <w:rPr>
          <w:rFonts w:ascii="Arial" w:hAnsi="Arial" w:cs="Arial"/>
          <w:color w:val="A6A6A6" w:themeColor="background1" w:themeShade="A6"/>
        </w:rPr>
        <w:t>PeeringDB</w:t>
      </w:r>
      <w:proofErr w:type="spellEnd"/>
      <w:proofErr w:type="gramStart"/>
      <w:r w:rsidRPr="00207C7E">
        <w:rPr>
          <w:rFonts w:ascii="Arial" w:hAnsi="Arial" w:cs="Arial"/>
          <w:color w:val="A6A6A6" w:themeColor="background1" w:themeShade="A6"/>
        </w:rPr>
        <w:t>,</w:t>
      </w:r>
      <w:r w:rsidR="002C6DF7" w:rsidRPr="00207C7E">
        <w:rPr>
          <w:rFonts w:ascii="Arial" w:hAnsi="Arial" w:cs="Arial"/>
          <w:color w:val="A6A6A6" w:themeColor="background1" w:themeShade="A6"/>
        </w:rPr>
        <w:t>(</w:t>
      </w:r>
      <w:proofErr w:type="gramEnd"/>
      <w:r w:rsidR="002C6DF7" w:rsidRPr="00207C7E">
        <w:rPr>
          <w:rFonts w:ascii="Arial" w:hAnsi="Arial" w:cs="Arial"/>
          <w:color w:val="A6A6A6" w:themeColor="background1" w:themeShade="A6"/>
        </w:rPr>
        <w:t>No tratado)</w:t>
      </w:r>
    </w:p>
    <w:p w14:paraId="53128261" w14:textId="77777777" w:rsidR="005D369F" w:rsidRPr="00207C7E" w:rsidRDefault="005D369F">
      <w:pPr>
        <w:pStyle w:val="Prrafodelista"/>
        <w:ind w:left="0"/>
        <w:rPr>
          <w:rFonts w:ascii="Arial" w:hAnsi="Arial" w:cs="Arial"/>
          <w:color w:val="auto"/>
          <w:u w:val="single"/>
          <w:lang w:val="es-AR"/>
        </w:rPr>
      </w:pPr>
    </w:p>
    <w:p w14:paraId="1C384763" w14:textId="77777777" w:rsidR="00FA7A81" w:rsidRPr="00207C7E" w:rsidRDefault="00794534">
      <w:pPr>
        <w:pStyle w:val="Prrafodelista"/>
        <w:ind w:left="0"/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  <w:u w:val="single"/>
        </w:rPr>
        <w:t>Referencias:</w:t>
      </w:r>
      <w:r w:rsidRPr="00207C7E">
        <w:rPr>
          <w:rFonts w:ascii="Arial" w:hAnsi="Arial" w:cs="Arial"/>
          <w:color w:val="auto"/>
        </w:rPr>
        <w:t xml:space="preserve"> </w:t>
      </w:r>
    </w:p>
    <w:p w14:paraId="6D705759" w14:textId="77777777" w:rsidR="00FA7A81" w:rsidRPr="00207C7E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CT BUE Coordinador técnico Buenos Aires.</w:t>
      </w:r>
    </w:p>
    <w:p w14:paraId="33C7B4B5" w14:textId="77777777" w:rsidR="00FA7A81" w:rsidRPr="00207C7E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ATI Administrador Técnico de Infraestructura.</w:t>
      </w:r>
    </w:p>
    <w:p w14:paraId="7A8C2FBF" w14:textId="77777777" w:rsidR="00FA7A81" w:rsidRPr="00207C7E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 xml:space="preserve">ATN Administrador Técnico de </w:t>
      </w:r>
      <w:proofErr w:type="spellStart"/>
      <w:r w:rsidRPr="00207C7E">
        <w:rPr>
          <w:rFonts w:ascii="Arial" w:hAnsi="Arial" w:cs="Arial"/>
          <w:color w:val="auto"/>
        </w:rPr>
        <w:t>Networking</w:t>
      </w:r>
      <w:proofErr w:type="spellEnd"/>
      <w:r w:rsidRPr="00207C7E">
        <w:rPr>
          <w:rFonts w:ascii="Arial" w:hAnsi="Arial" w:cs="Arial"/>
          <w:color w:val="auto"/>
        </w:rPr>
        <w:t>.</w:t>
      </w:r>
    </w:p>
    <w:p w14:paraId="15058CD6" w14:textId="66AFF3D1" w:rsidR="00FA7A81" w:rsidRDefault="00794534" w:rsidP="002C4E52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lastRenderedPageBreak/>
        <w:t>NO</w:t>
      </w:r>
      <w:r w:rsidRPr="002C4E52">
        <w:rPr>
          <w:rFonts w:ascii="Arial" w:hAnsi="Arial" w:cs="Arial"/>
          <w:color w:val="auto"/>
        </w:rPr>
        <w:t>CC NOC CABASE.</w:t>
      </w:r>
    </w:p>
    <w:p w14:paraId="072992FD" w14:textId="6AF4BEFA" w:rsidR="006D14B3" w:rsidRDefault="00F80A40" w:rsidP="006D14B3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Próxima</w:t>
      </w:r>
      <w:r w:rsidR="006D14B3">
        <w:rPr>
          <w:rFonts w:ascii="Arial" w:hAnsi="Arial" w:cs="Arial"/>
          <w:color w:val="auto"/>
        </w:rPr>
        <w:t xml:space="preserve"> reunión: </w:t>
      </w:r>
      <w:r w:rsidR="00F056F6">
        <w:rPr>
          <w:rFonts w:ascii="Arial" w:hAnsi="Arial" w:cs="Arial"/>
          <w:color w:val="auto"/>
        </w:rPr>
        <w:t xml:space="preserve">16 de Junio </w:t>
      </w:r>
      <w:r w:rsidR="006D14B3" w:rsidRPr="006D14B3">
        <w:rPr>
          <w:rFonts w:ascii="Arial" w:hAnsi="Arial" w:cs="Arial"/>
          <w:color w:val="auto"/>
        </w:rPr>
        <w:t>a las 10 am</w:t>
      </w:r>
    </w:p>
    <w:p w14:paraId="2FE7843F" w14:textId="2317DB34" w:rsidR="00F80A40" w:rsidRDefault="00F80A40" w:rsidP="006D14B3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Eventos p</w:t>
      </w:r>
      <w:r w:rsidR="00AA082B">
        <w:rPr>
          <w:rFonts w:ascii="Arial" w:hAnsi="Arial" w:cs="Arial"/>
          <w:color w:val="auto"/>
        </w:rPr>
        <w:t>ara agendar</w:t>
      </w:r>
      <w:proofErr w:type="gramStart"/>
      <w:r w:rsidR="00AA082B">
        <w:rPr>
          <w:rFonts w:ascii="Arial" w:hAnsi="Arial" w:cs="Arial"/>
          <w:color w:val="auto"/>
        </w:rPr>
        <w:t xml:space="preserve">: </w:t>
      </w:r>
      <w:r w:rsidRPr="00F80A40">
        <w:rPr>
          <w:rFonts w:ascii="Arial" w:hAnsi="Arial" w:cs="Arial"/>
          <w:color w:val="auto"/>
        </w:rPr>
        <w:t>,</w:t>
      </w:r>
      <w:proofErr w:type="gramEnd"/>
      <w:r w:rsidRPr="00F80A40">
        <w:rPr>
          <w:rFonts w:ascii="Arial" w:hAnsi="Arial" w:cs="Arial"/>
          <w:color w:val="auto"/>
        </w:rPr>
        <w:t xml:space="preserve"> </w:t>
      </w:r>
      <w:r w:rsidRPr="00F80A40">
        <w:rPr>
          <w:rFonts w:ascii="Arial" w:hAnsi="Arial" w:cs="Arial"/>
          <w:color w:val="auto"/>
        </w:rPr>
        <w:cr/>
        <w:t xml:space="preserve">- 9 y 10 de junio, Encuentro Nacional de Técnicos en Rosario (importante asistir, porque los temas que se empiezan a tratar ahí, se retoman en el 2º ENT del año, en </w:t>
      </w:r>
      <w:proofErr w:type="spellStart"/>
      <w:r w:rsidRPr="00F80A40">
        <w:rPr>
          <w:rFonts w:ascii="Arial" w:hAnsi="Arial" w:cs="Arial"/>
          <w:color w:val="auto"/>
        </w:rPr>
        <w:t>Madryn</w:t>
      </w:r>
      <w:proofErr w:type="spellEnd"/>
      <w:r w:rsidRPr="00F80A40">
        <w:rPr>
          <w:rFonts w:ascii="Arial" w:hAnsi="Arial" w:cs="Arial"/>
          <w:color w:val="auto"/>
        </w:rPr>
        <w:t>, en noviembre).</w:t>
      </w:r>
    </w:p>
    <w:p w14:paraId="3986BECE" w14:textId="77777777" w:rsidR="006D14B3" w:rsidRPr="006D14B3" w:rsidRDefault="006D14B3" w:rsidP="006D14B3">
      <w:pPr>
        <w:rPr>
          <w:rFonts w:ascii="Arial" w:hAnsi="Arial" w:cs="Arial"/>
          <w:color w:val="auto"/>
        </w:rPr>
      </w:pPr>
    </w:p>
    <w:sectPr w:rsidR="006D14B3" w:rsidRPr="006D14B3">
      <w:pgSz w:w="11906" w:h="16838"/>
      <w:pgMar w:top="1417" w:right="1701" w:bottom="1417" w:left="1701" w:header="0" w:footer="0" w:gutter="0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8975F" w14:textId="77777777" w:rsidR="0008287A" w:rsidRDefault="0008287A" w:rsidP="00C66533">
      <w:pPr>
        <w:spacing w:after="0" w:line="240" w:lineRule="auto"/>
      </w:pPr>
      <w:r>
        <w:separator/>
      </w:r>
    </w:p>
  </w:endnote>
  <w:endnote w:type="continuationSeparator" w:id="0">
    <w:p w14:paraId="103D61FB" w14:textId="77777777" w:rsidR="0008287A" w:rsidRDefault="0008287A" w:rsidP="00C6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9F0B7" w14:textId="77777777" w:rsidR="0008287A" w:rsidRDefault="0008287A" w:rsidP="00C66533">
      <w:pPr>
        <w:spacing w:after="0" w:line="240" w:lineRule="auto"/>
      </w:pPr>
      <w:r>
        <w:separator/>
      </w:r>
    </w:p>
  </w:footnote>
  <w:footnote w:type="continuationSeparator" w:id="0">
    <w:p w14:paraId="190EFA71" w14:textId="77777777" w:rsidR="0008287A" w:rsidRDefault="0008287A" w:rsidP="00C66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F1C66C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2283B"/>
    <w:multiLevelType w:val="hybridMultilevel"/>
    <w:tmpl w:val="19A2E1CE"/>
    <w:lvl w:ilvl="0" w:tplc="D5E080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E5EB3"/>
    <w:multiLevelType w:val="multilevel"/>
    <w:tmpl w:val="A2BEF8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526122A"/>
    <w:multiLevelType w:val="hybridMultilevel"/>
    <w:tmpl w:val="B8D20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93A69"/>
    <w:multiLevelType w:val="hybridMultilevel"/>
    <w:tmpl w:val="4492F4E4"/>
    <w:lvl w:ilvl="0" w:tplc="1DEE93BE">
      <w:numFmt w:val="bullet"/>
      <w:lvlText w:val="-"/>
      <w:lvlJc w:val="left"/>
      <w:pPr>
        <w:ind w:left="1776" w:hanging="360"/>
      </w:pPr>
      <w:rPr>
        <w:rFonts w:ascii="Courier New" w:eastAsia="Droid Sans Fallback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20465F5A"/>
    <w:multiLevelType w:val="multilevel"/>
    <w:tmpl w:val="B9F8F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01A2B"/>
    <w:multiLevelType w:val="hybridMultilevel"/>
    <w:tmpl w:val="F7BC86A4"/>
    <w:lvl w:ilvl="0" w:tplc="CC42A2C6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D1DBF"/>
    <w:multiLevelType w:val="hybridMultilevel"/>
    <w:tmpl w:val="2F2E46D2"/>
    <w:lvl w:ilvl="0" w:tplc="A2D2CF1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660ED7"/>
    <w:multiLevelType w:val="hybridMultilevel"/>
    <w:tmpl w:val="E70ECA60"/>
    <w:lvl w:ilvl="0" w:tplc="042422AE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82FDE"/>
    <w:multiLevelType w:val="multilevel"/>
    <w:tmpl w:val="2D0205E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24340CA"/>
    <w:multiLevelType w:val="hybridMultilevel"/>
    <w:tmpl w:val="FCF6112C"/>
    <w:lvl w:ilvl="0" w:tplc="9C62C340">
      <w:numFmt w:val="bullet"/>
      <w:lvlText w:val="-"/>
      <w:lvlJc w:val="left"/>
      <w:pPr>
        <w:ind w:left="1080" w:hanging="360"/>
      </w:pPr>
      <w:rPr>
        <w:rFonts w:ascii="Courier New" w:eastAsia="Droid Sans Fallback" w:hAnsi="Courier New" w:cs="Courier New" w:hint="default"/>
        <w:b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4663F32"/>
    <w:multiLevelType w:val="hybridMultilevel"/>
    <w:tmpl w:val="CA70E5F0"/>
    <w:lvl w:ilvl="0" w:tplc="4002FA16">
      <w:numFmt w:val="bullet"/>
      <w:lvlText w:val="-"/>
      <w:lvlJc w:val="left"/>
      <w:pPr>
        <w:ind w:left="1080" w:hanging="360"/>
      </w:pPr>
      <w:rPr>
        <w:rFonts w:ascii="Courier New" w:eastAsia="Droid Sans Fallback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4A1717"/>
    <w:multiLevelType w:val="multilevel"/>
    <w:tmpl w:val="AFFABC0C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F733093"/>
    <w:multiLevelType w:val="hybridMultilevel"/>
    <w:tmpl w:val="506A8778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7C5263"/>
    <w:multiLevelType w:val="hybridMultilevel"/>
    <w:tmpl w:val="61046032"/>
    <w:lvl w:ilvl="0" w:tplc="0DF618CA">
      <w:start w:val="7"/>
      <w:numFmt w:val="bullet"/>
      <w:lvlText w:val="-"/>
      <w:lvlJc w:val="left"/>
      <w:pPr>
        <w:ind w:left="108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20D0139"/>
    <w:multiLevelType w:val="multilevel"/>
    <w:tmpl w:val="4F2E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7E5D32"/>
    <w:multiLevelType w:val="multilevel"/>
    <w:tmpl w:val="1DD4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C284089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0CC4AA5"/>
    <w:multiLevelType w:val="hybridMultilevel"/>
    <w:tmpl w:val="83582F04"/>
    <w:lvl w:ilvl="0" w:tplc="3FBEB508">
      <w:numFmt w:val="bullet"/>
      <w:lvlText w:val=""/>
      <w:lvlJc w:val="left"/>
      <w:pPr>
        <w:ind w:left="720" w:hanging="360"/>
      </w:pPr>
      <w:rPr>
        <w:rFonts w:ascii="Symbol" w:eastAsia="Droid Sans Fallback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1245AA"/>
    <w:multiLevelType w:val="multilevel"/>
    <w:tmpl w:val="8482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BB7A59"/>
    <w:multiLevelType w:val="hybridMultilevel"/>
    <w:tmpl w:val="DF624EB8"/>
    <w:lvl w:ilvl="0" w:tplc="3612B6DE">
      <w:numFmt w:val="bullet"/>
      <w:lvlText w:val="-"/>
      <w:lvlJc w:val="left"/>
      <w:pPr>
        <w:ind w:left="1080" w:hanging="360"/>
      </w:pPr>
      <w:rPr>
        <w:rFonts w:ascii="Calibri" w:eastAsia="Droid Sans Fallback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4A131F9"/>
    <w:multiLevelType w:val="hybridMultilevel"/>
    <w:tmpl w:val="298A1FDE"/>
    <w:lvl w:ilvl="0" w:tplc="CE9A61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F7164C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94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52E2E03"/>
    <w:multiLevelType w:val="multilevel"/>
    <w:tmpl w:val="D7707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7677D4"/>
    <w:multiLevelType w:val="hybridMultilevel"/>
    <w:tmpl w:val="7E88977A"/>
    <w:lvl w:ilvl="0" w:tplc="3A1A77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334BB2"/>
    <w:multiLevelType w:val="hybridMultilevel"/>
    <w:tmpl w:val="5C14D934"/>
    <w:lvl w:ilvl="0" w:tplc="3FBEB508">
      <w:numFmt w:val="bullet"/>
      <w:lvlText w:val=""/>
      <w:lvlJc w:val="left"/>
      <w:pPr>
        <w:ind w:left="720" w:hanging="360"/>
      </w:pPr>
      <w:rPr>
        <w:rFonts w:ascii="Symbol" w:eastAsia="Droid Sans Fallback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"/>
  </w:num>
  <w:num w:numId="4">
    <w:abstractNumId w:val="13"/>
  </w:num>
  <w:num w:numId="5">
    <w:abstractNumId w:val="20"/>
  </w:num>
  <w:num w:numId="6">
    <w:abstractNumId w:val="6"/>
  </w:num>
  <w:num w:numId="7">
    <w:abstractNumId w:val="17"/>
  </w:num>
  <w:num w:numId="8">
    <w:abstractNumId w:val="18"/>
  </w:num>
  <w:num w:numId="9">
    <w:abstractNumId w:val="25"/>
  </w:num>
  <w:num w:numId="10">
    <w:abstractNumId w:val="21"/>
  </w:num>
  <w:num w:numId="11">
    <w:abstractNumId w:val="5"/>
  </w:num>
  <w:num w:numId="12">
    <w:abstractNumId w:val="19"/>
  </w:num>
  <w:num w:numId="13">
    <w:abstractNumId w:val="15"/>
  </w:num>
  <w:num w:numId="14">
    <w:abstractNumId w:val="24"/>
  </w:num>
  <w:num w:numId="15">
    <w:abstractNumId w:val="23"/>
  </w:num>
  <w:num w:numId="16">
    <w:abstractNumId w:val="10"/>
  </w:num>
  <w:num w:numId="17">
    <w:abstractNumId w:val="16"/>
  </w:num>
  <w:num w:numId="18">
    <w:abstractNumId w:val="11"/>
  </w:num>
  <w:num w:numId="19">
    <w:abstractNumId w:val="1"/>
  </w:num>
  <w:num w:numId="20">
    <w:abstractNumId w:val="14"/>
  </w:num>
  <w:num w:numId="21">
    <w:abstractNumId w:val="7"/>
  </w:num>
  <w:num w:numId="22">
    <w:abstractNumId w:val="12"/>
  </w:num>
  <w:num w:numId="23">
    <w:abstractNumId w:val="4"/>
  </w:num>
  <w:num w:numId="24">
    <w:abstractNumId w:val="3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81"/>
    <w:rsid w:val="00001A9F"/>
    <w:rsid w:val="000050AD"/>
    <w:rsid w:val="00005BDA"/>
    <w:rsid w:val="0000686A"/>
    <w:rsid w:val="00007C68"/>
    <w:rsid w:val="000102C2"/>
    <w:rsid w:val="00010358"/>
    <w:rsid w:val="000121C6"/>
    <w:rsid w:val="00013056"/>
    <w:rsid w:val="00013547"/>
    <w:rsid w:val="00014EA7"/>
    <w:rsid w:val="0001685F"/>
    <w:rsid w:val="000169DE"/>
    <w:rsid w:val="000169F9"/>
    <w:rsid w:val="0002010A"/>
    <w:rsid w:val="00020804"/>
    <w:rsid w:val="00022247"/>
    <w:rsid w:val="00022EAD"/>
    <w:rsid w:val="0002424C"/>
    <w:rsid w:val="0003395C"/>
    <w:rsid w:val="00036994"/>
    <w:rsid w:val="00044265"/>
    <w:rsid w:val="00046A3D"/>
    <w:rsid w:val="00047965"/>
    <w:rsid w:val="00053D33"/>
    <w:rsid w:val="00054F22"/>
    <w:rsid w:val="00056BC7"/>
    <w:rsid w:val="00056CB7"/>
    <w:rsid w:val="00061C25"/>
    <w:rsid w:val="00062748"/>
    <w:rsid w:val="00063190"/>
    <w:rsid w:val="0006356B"/>
    <w:rsid w:val="00063EA0"/>
    <w:rsid w:val="00065140"/>
    <w:rsid w:val="0006592B"/>
    <w:rsid w:val="00067603"/>
    <w:rsid w:val="00071C15"/>
    <w:rsid w:val="000725E3"/>
    <w:rsid w:val="000751D1"/>
    <w:rsid w:val="0008008F"/>
    <w:rsid w:val="00081257"/>
    <w:rsid w:val="0008287A"/>
    <w:rsid w:val="00083022"/>
    <w:rsid w:val="00083CA7"/>
    <w:rsid w:val="00085A66"/>
    <w:rsid w:val="0009100F"/>
    <w:rsid w:val="00093545"/>
    <w:rsid w:val="00094B30"/>
    <w:rsid w:val="000A2280"/>
    <w:rsid w:val="000A440A"/>
    <w:rsid w:val="000A4727"/>
    <w:rsid w:val="000A5258"/>
    <w:rsid w:val="000B004E"/>
    <w:rsid w:val="000B3049"/>
    <w:rsid w:val="000B4450"/>
    <w:rsid w:val="000B5542"/>
    <w:rsid w:val="000B69EA"/>
    <w:rsid w:val="000C073C"/>
    <w:rsid w:val="000C103C"/>
    <w:rsid w:val="000C233F"/>
    <w:rsid w:val="000C421A"/>
    <w:rsid w:val="000C4A05"/>
    <w:rsid w:val="000C5E61"/>
    <w:rsid w:val="000D0124"/>
    <w:rsid w:val="000D0D59"/>
    <w:rsid w:val="000D0EDF"/>
    <w:rsid w:val="000D22AE"/>
    <w:rsid w:val="000D3288"/>
    <w:rsid w:val="000D3F76"/>
    <w:rsid w:val="000D41FB"/>
    <w:rsid w:val="000D5125"/>
    <w:rsid w:val="000E2597"/>
    <w:rsid w:val="000E3885"/>
    <w:rsid w:val="000E3888"/>
    <w:rsid w:val="000E3E41"/>
    <w:rsid w:val="000E4FA3"/>
    <w:rsid w:val="000E6A9F"/>
    <w:rsid w:val="000F0860"/>
    <w:rsid w:val="000F0B51"/>
    <w:rsid w:val="000F1FC1"/>
    <w:rsid w:val="000F3C60"/>
    <w:rsid w:val="000F4ED0"/>
    <w:rsid w:val="000F6735"/>
    <w:rsid w:val="00100E04"/>
    <w:rsid w:val="00101AC5"/>
    <w:rsid w:val="00103483"/>
    <w:rsid w:val="0010354E"/>
    <w:rsid w:val="00105ED0"/>
    <w:rsid w:val="00112290"/>
    <w:rsid w:val="00112940"/>
    <w:rsid w:val="00113DC1"/>
    <w:rsid w:val="00114461"/>
    <w:rsid w:val="0011593A"/>
    <w:rsid w:val="0011716B"/>
    <w:rsid w:val="00123B62"/>
    <w:rsid w:val="001240FA"/>
    <w:rsid w:val="0013338F"/>
    <w:rsid w:val="00137B85"/>
    <w:rsid w:val="00140645"/>
    <w:rsid w:val="00140DFF"/>
    <w:rsid w:val="00141128"/>
    <w:rsid w:val="00141288"/>
    <w:rsid w:val="00144C68"/>
    <w:rsid w:val="00145943"/>
    <w:rsid w:val="001459D7"/>
    <w:rsid w:val="00145A29"/>
    <w:rsid w:val="00151947"/>
    <w:rsid w:val="00153F87"/>
    <w:rsid w:val="001548C3"/>
    <w:rsid w:val="00154E69"/>
    <w:rsid w:val="00155276"/>
    <w:rsid w:val="001603C6"/>
    <w:rsid w:val="00160EB5"/>
    <w:rsid w:val="001642D4"/>
    <w:rsid w:val="00167275"/>
    <w:rsid w:val="00170706"/>
    <w:rsid w:val="00170952"/>
    <w:rsid w:val="001726E4"/>
    <w:rsid w:val="00173B75"/>
    <w:rsid w:val="001745F9"/>
    <w:rsid w:val="0017505B"/>
    <w:rsid w:val="00175ED5"/>
    <w:rsid w:val="0018127E"/>
    <w:rsid w:val="00181CFD"/>
    <w:rsid w:val="00184886"/>
    <w:rsid w:val="00190141"/>
    <w:rsid w:val="0019436B"/>
    <w:rsid w:val="0019496D"/>
    <w:rsid w:val="00194C0A"/>
    <w:rsid w:val="001A2ECA"/>
    <w:rsid w:val="001A6EFC"/>
    <w:rsid w:val="001A7C6A"/>
    <w:rsid w:val="001B1688"/>
    <w:rsid w:val="001B2AE4"/>
    <w:rsid w:val="001B4F6C"/>
    <w:rsid w:val="001B6932"/>
    <w:rsid w:val="001C6851"/>
    <w:rsid w:val="001D209B"/>
    <w:rsid w:val="001D50D8"/>
    <w:rsid w:val="001D5DFC"/>
    <w:rsid w:val="001D74C0"/>
    <w:rsid w:val="001E0419"/>
    <w:rsid w:val="001E0E81"/>
    <w:rsid w:val="001E1040"/>
    <w:rsid w:val="001E1B3D"/>
    <w:rsid w:val="001E2268"/>
    <w:rsid w:val="001E4E95"/>
    <w:rsid w:val="001E765D"/>
    <w:rsid w:val="001F1D46"/>
    <w:rsid w:val="001F210F"/>
    <w:rsid w:val="001F2DE5"/>
    <w:rsid w:val="001F3ABA"/>
    <w:rsid w:val="001F3B44"/>
    <w:rsid w:val="001F46C9"/>
    <w:rsid w:val="001F57D4"/>
    <w:rsid w:val="001F754D"/>
    <w:rsid w:val="00200EB7"/>
    <w:rsid w:val="002022B1"/>
    <w:rsid w:val="0020341C"/>
    <w:rsid w:val="002035B2"/>
    <w:rsid w:val="00204443"/>
    <w:rsid w:val="00205E81"/>
    <w:rsid w:val="0020612F"/>
    <w:rsid w:val="00206879"/>
    <w:rsid w:val="00206E04"/>
    <w:rsid w:val="00207946"/>
    <w:rsid w:val="00207C7E"/>
    <w:rsid w:val="00210B4C"/>
    <w:rsid w:val="002123B1"/>
    <w:rsid w:val="0021354F"/>
    <w:rsid w:val="00215E79"/>
    <w:rsid w:val="002168EB"/>
    <w:rsid w:val="0021783F"/>
    <w:rsid w:val="002206C7"/>
    <w:rsid w:val="00222701"/>
    <w:rsid w:val="00222B07"/>
    <w:rsid w:val="00223D35"/>
    <w:rsid w:val="0023152A"/>
    <w:rsid w:val="002334C2"/>
    <w:rsid w:val="00234738"/>
    <w:rsid w:val="00236053"/>
    <w:rsid w:val="0023629C"/>
    <w:rsid w:val="002362AE"/>
    <w:rsid w:val="002367B4"/>
    <w:rsid w:val="00241B68"/>
    <w:rsid w:val="00245493"/>
    <w:rsid w:val="00246AB0"/>
    <w:rsid w:val="002479F4"/>
    <w:rsid w:val="002515D5"/>
    <w:rsid w:val="00252CA4"/>
    <w:rsid w:val="00261887"/>
    <w:rsid w:val="002641DB"/>
    <w:rsid w:val="00264327"/>
    <w:rsid w:val="00265127"/>
    <w:rsid w:val="00265420"/>
    <w:rsid w:val="00265AD6"/>
    <w:rsid w:val="00266A06"/>
    <w:rsid w:val="00266E17"/>
    <w:rsid w:val="00266EA8"/>
    <w:rsid w:val="00270181"/>
    <w:rsid w:val="00270E19"/>
    <w:rsid w:val="00270F9D"/>
    <w:rsid w:val="00271116"/>
    <w:rsid w:val="00272203"/>
    <w:rsid w:val="00274263"/>
    <w:rsid w:val="00274687"/>
    <w:rsid w:val="00277F88"/>
    <w:rsid w:val="002805E5"/>
    <w:rsid w:val="00280A1A"/>
    <w:rsid w:val="002811CD"/>
    <w:rsid w:val="00281DC1"/>
    <w:rsid w:val="00282D3A"/>
    <w:rsid w:val="00283BDC"/>
    <w:rsid w:val="00284851"/>
    <w:rsid w:val="00287637"/>
    <w:rsid w:val="00290741"/>
    <w:rsid w:val="00291677"/>
    <w:rsid w:val="0029259E"/>
    <w:rsid w:val="00293864"/>
    <w:rsid w:val="00294C42"/>
    <w:rsid w:val="00295758"/>
    <w:rsid w:val="002A09A0"/>
    <w:rsid w:val="002A0D4F"/>
    <w:rsid w:val="002A24B3"/>
    <w:rsid w:val="002A2ADF"/>
    <w:rsid w:val="002A67EF"/>
    <w:rsid w:val="002B0223"/>
    <w:rsid w:val="002B3DC4"/>
    <w:rsid w:val="002B47B2"/>
    <w:rsid w:val="002B549C"/>
    <w:rsid w:val="002C3686"/>
    <w:rsid w:val="002C4E52"/>
    <w:rsid w:val="002C55D8"/>
    <w:rsid w:val="002C5B3C"/>
    <w:rsid w:val="002C6DF7"/>
    <w:rsid w:val="002C6E2D"/>
    <w:rsid w:val="002C7BF4"/>
    <w:rsid w:val="002D25BA"/>
    <w:rsid w:val="002D2794"/>
    <w:rsid w:val="002D6D5D"/>
    <w:rsid w:val="002D7802"/>
    <w:rsid w:val="002E2987"/>
    <w:rsid w:val="002E3AE2"/>
    <w:rsid w:val="002E3D32"/>
    <w:rsid w:val="002E51E7"/>
    <w:rsid w:val="002E6139"/>
    <w:rsid w:val="002E61B5"/>
    <w:rsid w:val="002F093B"/>
    <w:rsid w:val="002F1D2D"/>
    <w:rsid w:val="002F3B01"/>
    <w:rsid w:val="002F3D84"/>
    <w:rsid w:val="002F3EE9"/>
    <w:rsid w:val="002F4E18"/>
    <w:rsid w:val="002F5B8C"/>
    <w:rsid w:val="002F6519"/>
    <w:rsid w:val="002F70F8"/>
    <w:rsid w:val="003010D0"/>
    <w:rsid w:val="0030132B"/>
    <w:rsid w:val="00301A9B"/>
    <w:rsid w:val="00301D50"/>
    <w:rsid w:val="00301ED9"/>
    <w:rsid w:val="003024C1"/>
    <w:rsid w:val="00302A28"/>
    <w:rsid w:val="003057D6"/>
    <w:rsid w:val="00305CEA"/>
    <w:rsid w:val="0030647D"/>
    <w:rsid w:val="00306C7F"/>
    <w:rsid w:val="00311ADA"/>
    <w:rsid w:val="0031427E"/>
    <w:rsid w:val="0031539F"/>
    <w:rsid w:val="003154F2"/>
    <w:rsid w:val="00317214"/>
    <w:rsid w:val="00317431"/>
    <w:rsid w:val="003177EF"/>
    <w:rsid w:val="00317E4C"/>
    <w:rsid w:val="00322333"/>
    <w:rsid w:val="003223AD"/>
    <w:rsid w:val="00322819"/>
    <w:rsid w:val="00324144"/>
    <w:rsid w:val="00327DD6"/>
    <w:rsid w:val="00330576"/>
    <w:rsid w:val="003313FB"/>
    <w:rsid w:val="0033217E"/>
    <w:rsid w:val="00332CAE"/>
    <w:rsid w:val="00333775"/>
    <w:rsid w:val="00333945"/>
    <w:rsid w:val="0033493D"/>
    <w:rsid w:val="0033717F"/>
    <w:rsid w:val="00341005"/>
    <w:rsid w:val="003443E2"/>
    <w:rsid w:val="003532F4"/>
    <w:rsid w:val="003538FD"/>
    <w:rsid w:val="003542AD"/>
    <w:rsid w:val="00354E0C"/>
    <w:rsid w:val="00355F02"/>
    <w:rsid w:val="00356558"/>
    <w:rsid w:val="00356EFC"/>
    <w:rsid w:val="00360D89"/>
    <w:rsid w:val="003610F2"/>
    <w:rsid w:val="00365ACE"/>
    <w:rsid w:val="00366EFF"/>
    <w:rsid w:val="003677C1"/>
    <w:rsid w:val="00367CCE"/>
    <w:rsid w:val="00372CC0"/>
    <w:rsid w:val="0037632C"/>
    <w:rsid w:val="003775F7"/>
    <w:rsid w:val="00380113"/>
    <w:rsid w:val="003804AF"/>
    <w:rsid w:val="00380FBE"/>
    <w:rsid w:val="00391529"/>
    <w:rsid w:val="00394A1D"/>
    <w:rsid w:val="003956E7"/>
    <w:rsid w:val="003A0366"/>
    <w:rsid w:val="003A2ACC"/>
    <w:rsid w:val="003A3812"/>
    <w:rsid w:val="003A45DD"/>
    <w:rsid w:val="003A52C2"/>
    <w:rsid w:val="003A57A6"/>
    <w:rsid w:val="003A61DD"/>
    <w:rsid w:val="003A6AD0"/>
    <w:rsid w:val="003B37A6"/>
    <w:rsid w:val="003B3C45"/>
    <w:rsid w:val="003B4801"/>
    <w:rsid w:val="003B4F6B"/>
    <w:rsid w:val="003B5D2A"/>
    <w:rsid w:val="003B7098"/>
    <w:rsid w:val="003C239D"/>
    <w:rsid w:val="003C2D3F"/>
    <w:rsid w:val="003C2E0D"/>
    <w:rsid w:val="003C6554"/>
    <w:rsid w:val="003C6CA4"/>
    <w:rsid w:val="003C752F"/>
    <w:rsid w:val="003C7B47"/>
    <w:rsid w:val="003D3DE6"/>
    <w:rsid w:val="003D3FF0"/>
    <w:rsid w:val="003D4A9D"/>
    <w:rsid w:val="003D5CAD"/>
    <w:rsid w:val="003E2225"/>
    <w:rsid w:val="003E5287"/>
    <w:rsid w:val="003E57F9"/>
    <w:rsid w:val="003E6B4B"/>
    <w:rsid w:val="003E7C9B"/>
    <w:rsid w:val="003F1353"/>
    <w:rsid w:val="003F1CBD"/>
    <w:rsid w:val="003F55C3"/>
    <w:rsid w:val="003F5DF6"/>
    <w:rsid w:val="00400814"/>
    <w:rsid w:val="0040265F"/>
    <w:rsid w:val="00402FF9"/>
    <w:rsid w:val="004047D9"/>
    <w:rsid w:val="00404EF8"/>
    <w:rsid w:val="0040707A"/>
    <w:rsid w:val="004105CC"/>
    <w:rsid w:val="00413A4F"/>
    <w:rsid w:val="00413FCC"/>
    <w:rsid w:val="004229C0"/>
    <w:rsid w:val="0042474E"/>
    <w:rsid w:val="00426F75"/>
    <w:rsid w:val="0043067F"/>
    <w:rsid w:val="00430AC4"/>
    <w:rsid w:val="00435073"/>
    <w:rsid w:val="00436158"/>
    <w:rsid w:val="004414DF"/>
    <w:rsid w:val="004441A9"/>
    <w:rsid w:val="00444406"/>
    <w:rsid w:val="00444D54"/>
    <w:rsid w:val="00445230"/>
    <w:rsid w:val="00446343"/>
    <w:rsid w:val="00450073"/>
    <w:rsid w:val="004517FE"/>
    <w:rsid w:val="00452AAF"/>
    <w:rsid w:val="004557A4"/>
    <w:rsid w:val="0045752B"/>
    <w:rsid w:val="00457F9A"/>
    <w:rsid w:val="00463070"/>
    <w:rsid w:val="00467056"/>
    <w:rsid w:val="00467826"/>
    <w:rsid w:val="00473B61"/>
    <w:rsid w:val="00474765"/>
    <w:rsid w:val="004756AD"/>
    <w:rsid w:val="00475896"/>
    <w:rsid w:val="004773F7"/>
    <w:rsid w:val="00477532"/>
    <w:rsid w:val="0047791B"/>
    <w:rsid w:val="00483FAE"/>
    <w:rsid w:val="00486913"/>
    <w:rsid w:val="004873D6"/>
    <w:rsid w:val="00495E42"/>
    <w:rsid w:val="00496AE5"/>
    <w:rsid w:val="00496B51"/>
    <w:rsid w:val="00497D37"/>
    <w:rsid w:val="004A028F"/>
    <w:rsid w:val="004A308B"/>
    <w:rsid w:val="004B0D03"/>
    <w:rsid w:val="004B1508"/>
    <w:rsid w:val="004B2CC3"/>
    <w:rsid w:val="004B5FAC"/>
    <w:rsid w:val="004B6060"/>
    <w:rsid w:val="004B79D2"/>
    <w:rsid w:val="004C01D5"/>
    <w:rsid w:val="004C04F9"/>
    <w:rsid w:val="004C0AC7"/>
    <w:rsid w:val="004C119C"/>
    <w:rsid w:val="004C1E4B"/>
    <w:rsid w:val="004C35D3"/>
    <w:rsid w:val="004C3822"/>
    <w:rsid w:val="004C454A"/>
    <w:rsid w:val="004C7229"/>
    <w:rsid w:val="004C7565"/>
    <w:rsid w:val="004C77C8"/>
    <w:rsid w:val="004D13B5"/>
    <w:rsid w:val="004D2188"/>
    <w:rsid w:val="004D2B6B"/>
    <w:rsid w:val="004D4472"/>
    <w:rsid w:val="004D4C75"/>
    <w:rsid w:val="004E2269"/>
    <w:rsid w:val="004E2EE9"/>
    <w:rsid w:val="004E72CD"/>
    <w:rsid w:val="004E756F"/>
    <w:rsid w:val="004E7C55"/>
    <w:rsid w:val="004F4B93"/>
    <w:rsid w:val="004F4D51"/>
    <w:rsid w:val="005010D4"/>
    <w:rsid w:val="00501E62"/>
    <w:rsid w:val="00502852"/>
    <w:rsid w:val="00507940"/>
    <w:rsid w:val="00507E75"/>
    <w:rsid w:val="00511F6A"/>
    <w:rsid w:val="00516CA6"/>
    <w:rsid w:val="005176A8"/>
    <w:rsid w:val="00517F61"/>
    <w:rsid w:val="0052180F"/>
    <w:rsid w:val="00525DCA"/>
    <w:rsid w:val="00527448"/>
    <w:rsid w:val="005312BE"/>
    <w:rsid w:val="005326EE"/>
    <w:rsid w:val="00532D25"/>
    <w:rsid w:val="00533E6B"/>
    <w:rsid w:val="0053494A"/>
    <w:rsid w:val="00535358"/>
    <w:rsid w:val="0053639D"/>
    <w:rsid w:val="00541E7C"/>
    <w:rsid w:val="0054464B"/>
    <w:rsid w:val="00544A09"/>
    <w:rsid w:val="00547216"/>
    <w:rsid w:val="0054766D"/>
    <w:rsid w:val="00550A19"/>
    <w:rsid w:val="00551C3C"/>
    <w:rsid w:val="00551DBA"/>
    <w:rsid w:val="00552B5D"/>
    <w:rsid w:val="00553270"/>
    <w:rsid w:val="005539F7"/>
    <w:rsid w:val="00554485"/>
    <w:rsid w:val="005545BD"/>
    <w:rsid w:val="005546C9"/>
    <w:rsid w:val="00555248"/>
    <w:rsid w:val="00556FAB"/>
    <w:rsid w:val="005644F6"/>
    <w:rsid w:val="00565734"/>
    <w:rsid w:val="00570113"/>
    <w:rsid w:val="005704F2"/>
    <w:rsid w:val="00571922"/>
    <w:rsid w:val="00573D8B"/>
    <w:rsid w:val="00574281"/>
    <w:rsid w:val="00575847"/>
    <w:rsid w:val="00576FBA"/>
    <w:rsid w:val="00580818"/>
    <w:rsid w:val="00581542"/>
    <w:rsid w:val="005853E0"/>
    <w:rsid w:val="00592627"/>
    <w:rsid w:val="0059270A"/>
    <w:rsid w:val="00592908"/>
    <w:rsid w:val="005938F1"/>
    <w:rsid w:val="00594E8E"/>
    <w:rsid w:val="00595ECE"/>
    <w:rsid w:val="005A2CFD"/>
    <w:rsid w:val="005A6A23"/>
    <w:rsid w:val="005A6C0D"/>
    <w:rsid w:val="005B0F7C"/>
    <w:rsid w:val="005B4F85"/>
    <w:rsid w:val="005B6557"/>
    <w:rsid w:val="005B6D31"/>
    <w:rsid w:val="005C007B"/>
    <w:rsid w:val="005C0911"/>
    <w:rsid w:val="005C0BDE"/>
    <w:rsid w:val="005C3488"/>
    <w:rsid w:val="005C3849"/>
    <w:rsid w:val="005D369F"/>
    <w:rsid w:val="005D3803"/>
    <w:rsid w:val="005D51BF"/>
    <w:rsid w:val="005D578C"/>
    <w:rsid w:val="005D5BD9"/>
    <w:rsid w:val="005D6058"/>
    <w:rsid w:val="005E1575"/>
    <w:rsid w:val="005E739B"/>
    <w:rsid w:val="005F1C2A"/>
    <w:rsid w:val="005F2DD2"/>
    <w:rsid w:val="005F7915"/>
    <w:rsid w:val="00602EC2"/>
    <w:rsid w:val="00605B74"/>
    <w:rsid w:val="00607136"/>
    <w:rsid w:val="0060797E"/>
    <w:rsid w:val="00607CB6"/>
    <w:rsid w:val="00611382"/>
    <w:rsid w:val="006121D7"/>
    <w:rsid w:val="0061290A"/>
    <w:rsid w:val="00612C10"/>
    <w:rsid w:val="00613D41"/>
    <w:rsid w:val="00615806"/>
    <w:rsid w:val="0061668B"/>
    <w:rsid w:val="006204A6"/>
    <w:rsid w:val="00621016"/>
    <w:rsid w:val="006222D7"/>
    <w:rsid w:val="0062469E"/>
    <w:rsid w:val="00625A29"/>
    <w:rsid w:val="00625C90"/>
    <w:rsid w:val="00627D69"/>
    <w:rsid w:val="00630842"/>
    <w:rsid w:val="00630FB3"/>
    <w:rsid w:val="006314CF"/>
    <w:rsid w:val="00631852"/>
    <w:rsid w:val="00633025"/>
    <w:rsid w:val="006330FE"/>
    <w:rsid w:val="00633AC9"/>
    <w:rsid w:val="00634540"/>
    <w:rsid w:val="006357E3"/>
    <w:rsid w:val="006362F9"/>
    <w:rsid w:val="00640884"/>
    <w:rsid w:val="00641096"/>
    <w:rsid w:val="00642F44"/>
    <w:rsid w:val="0064393C"/>
    <w:rsid w:val="006448E2"/>
    <w:rsid w:val="00644F38"/>
    <w:rsid w:val="00645467"/>
    <w:rsid w:val="00645B9F"/>
    <w:rsid w:val="00646A82"/>
    <w:rsid w:val="00647B93"/>
    <w:rsid w:val="006500E6"/>
    <w:rsid w:val="00650E23"/>
    <w:rsid w:val="00651891"/>
    <w:rsid w:val="006550C7"/>
    <w:rsid w:val="006560C7"/>
    <w:rsid w:val="00657069"/>
    <w:rsid w:val="00660567"/>
    <w:rsid w:val="006703C9"/>
    <w:rsid w:val="006733CB"/>
    <w:rsid w:val="006760CA"/>
    <w:rsid w:val="00681BFF"/>
    <w:rsid w:val="006821AD"/>
    <w:rsid w:val="00683116"/>
    <w:rsid w:val="00694026"/>
    <w:rsid w:val="006946CF"/>
    <w:rsid w:val="00694813"/>
    <w:rsid w:val="006961C8"/>
    <w:rsid w:val="00696E79"/>
    <w:rsid w:val="006A32B5"/>
    <w:rsid w:val="006A4924"/>
    <w:rsid w:val="006A60D0"/>
    <w:rsid w:val="006A7188"/>
    <w:rsid w:val="006A72C5"/>
    <w:rsid w:val="006B04D2"/>
    <w:rsid w:val="006B215B"/>
    <w:rsid w:val="006B43BA"/>
    <w:rsid w:val="006B4442"/>
    <w:rsid w:val="006B4F17"/>
    <w:rsid w:val="006B7A13"/>
    <w:rsid w:val="006C3DDD"/>
    <w:rsid w:val="006C58F0"/>
    <w:rsid w:val="006C65D3"/>
    <w:rsid w:val="006D11FD"/>
    <w:rsid w:val="006D14B3"/>
    <w:rsid w:val="006D2F88"/>
    <w:rsid w:val="006D3DCE"/>
    <w:rsid w:val="006D4842"/>
    <w:rsid w:val="006D6878"/>
    <w:rsid w:val="006E16A8"/>
    <w:rsid w:val="006E1D49"/>
    <w:rsid w:val="006E407F"/>
    <w:rsid w:val="006E449C"/>
    <w:rsid w:val="006E4FE1"/>
    <w:rsid w:val="006E51AB"/>
    <w:rsid w:val="006E59BD"/>
    <w:rsid w:val="006E6B1D"/>
    <w:rsid w:val="006E6DFB"/>
    <w:rsid w:val="006E7C98"/>
    <w:rsid w:val="006E7E0E"/>
    <w:rsid w:val="006F013E"/>
    <w:rsid w:val="006F0CA6"/>
    <w:rsid w:val="006F213F"/>
    <w:rsid w:val="006F3D02"/>
    <w:rsid w:val="006F6BBE"/>
    <w:rsid w:val="007029AD"/>
    <w:rsid w:val="007039F6"/>
    <w:rsid w:val="007045BC"/>
    <w:rsid w:val="007114CB"/>
    <w:rsid w:val="00712CA9"/>
    <w:rsid w:val="00713DD3"/>
    <w:rsid w:val="00716F96"/>
    <w:rsid w:val="007170DA"/>
    <w:rsid w:val="00717379"/>
    <w:rsid w:val="00717C75"/>
    <w:rsid w:val="0072091B"/>
    <w:rsid w:val="00722764"/>
    <w:rsid w:val="007231C2"/>
    <w:rsid w:val="00724267"/>
    <w:rsid w:val="00724D5F"/>
    <w:rsid w:val="0072644C"/>
    <w:rsid w:val="007273C5"/>
    <w:rsid w:val="007305C7"/>
    <w:rsid w:val="0073244D"/>
    <w:rsid w:val="0073261D"/>
    <w:rsid w:val="00732F39"/>
    <w:rsid w:val="0073452D"/>
    <w:rsid w:val="00734F05"/>
    <w:rsid w:val="00734F0F"/>
    <w:rsid w:val="007351E8"/>
    <w:rsid w:val="00735528"/>
    <w:rsid w:val="0073690F"/>
    <w:rsid w:val="00737061"/>
    <w:rsid w:val="0074029D"/>
    <w:rsid w:val="007428B6"/>
    <w:rsid w:val="0074698F"/>
    <w:rsid w:val="00746A6E"/>
    <w:rsid w:val="007476B4"/>
    <w:rsid w:val="007502CF"/>
    <w:rsid w:val="007507F6"/>
    <w:rsid w:val="00753B6D"/>
    <w:rsid w:val="00753FC9"/>
    <w:rsid w:val="00754A3A"/>
    <w:rsid w:val="007562DC"/>
    <w:rsid w:val="0075676D"/>
    <w:rsid w:val="007609E0"/>
    <w:rsid w:val="00762BDF"/>
    <w:rsid w:val="007660DF"/>
    <w:rsid w:val="007720BD"/>
    <w:rsid w:val="0077386F"/>
    <w:rsid w:val="007752D9"/>
    <w:rsid w:val="0077551D"/>
    <w:rsid w:val="00776864"/>
    <w:rsid w:val="00777E99"/>
    <w:rsid w:val="00782EF3"/>
    <w:rsid w:val="007838F6"/>
    <w:rsid w:val="0078605D"/>
    <w:rsid w:val="00786B28"/>
    <w:rsid w:val="00790276"/>
    <w:rsid w:val="00791F10"/>
    <w:rsid w:val="00794534"/>
    <w:rsid w:val="0079620A"/>
    <w:rsid w:val="00797CDF"/>
    <w:rsid w:val="007A0D2C"/>
    <w:rsid w:val="007A37D9"/>
    <w:rsid w:val="007A3FA0"/>
    <w:rsid w:val="007A514C"/>
    <w:rsid w:val="007A5472"/>
    <w:rsid w:val="007A6764"/>
    <w:rsid w:val="007B1A75"/>
    <w:rsid w:val="007B38A6"/>
    <w:rsid w:val="007B3FE7"/>
    <w:rsid w:val="007B40FF"/>
    <w:rsid w:val="007B46BB"/>
    <w:rsid w:val="007B4BA8"/>
    <w:rsid w:val="007B5138"/>
    <w:rsid w:val="007B548C"/>
    <w:rsid w:val="007B6E37"/>
    <w:rsid w:val="007B749F"/>
    <w:rsid w:val="007C06F2"/>
    <w:rsid w:val="007C1A6F"/>
    <w:rsid w:val="007C33FF"/>
    <w:rsid w:val="007C385C"/>
    <w:rsid w:val="007C4C17"/>
    <w:rsid w:val="007C531C"/>
    <w:rsid w:val="007C5E53"/>
    <w:rsid w:val="007C6DB4"/>
    <w:rsid w:val="007D0576"/>
    <w:rsid w:val="007D4953"/>
    <w:rsid w:val="007D6D85"/>
    <w:rsid w:val="007D768E"/>
    <w:rsid w:val="007E35C3"/>
    <w:rsid w:val="007E3CAD"/>
    <w:rsid w:val="007E54A1"/>
    <w:rsid w:val="007E5B4C"/>
    <w:rsid w:val="007E5BBB"/>
    <w:rsid w:val="007E60D4"/>
    <w:rsid w:val="007E6520"/>
    <w:rsid w:val="007E7429"/>
    <w:rsid w:val="007F1422"/>
    <w:rsid w:val="007F4815"/>
    <w:rsid w:val="008002D9"/>
    <w:rsid w:val="00800A8C"/>
    <w:rsid w:val="00802546"/>
    <w:rsid w:val="00803016"/>
    <w:rsid w:val="008032FE"/>
    <w:rsid w:val="008058F8"/>
    <w:rsid w:val="00812AFF"/>
    <w:rsid w:val="00814253"/>
    <w:rsid w:val="0081625F"/>
    <w:rsid w:val="00820AA8"/>
    <w:rsid w:val="008216D5"/>
    <w:rsid w:val="00821A29"/>
    <w:rsid w:val="00822093"/>
    <w:rsid w:val="00823E0E"/>
    <w:rsid w:val="00823E88"/>
    <w:rsid w:val="00824DCC"/>
    <w:rsid w:val="00825511"/>
    <w:rsid w:val="00825D38"/>
    <w:rsid w:val="00826C76"/>
    <w:rsid w:val="00827969"/>
    <w:rsid w:val="008279C4"/>
    <w:rsid w:val="00830F3D"/>
    <w:rsid w:val="00831993"/>
    <w:rsid w:val="00831E12"/>
    <w:rsid w:val="00835189"/>
    <w:rsid w:val="00836A45"/>
    <w:rsid w:val="00840972"/>
    <w:rsid w:val="00840CBF"/>
    <w:rsid w:val="00841A2E"/>
    <w:rsid w:val="008432F1"/>
    <w:rsid w:val="008478D0"/>
    <w:rsid w:val="00850736"/>
    <w:rsid w:val="008507B3"/>
    <w:rsid w:val="00855D3E"/>
    <w:rsid w:val="0085632F"/>
    <w:rsid w:val="008579D6"/>
    <w:rsid w:val="00857D29"/>
    <w:rsid w:val="00857DBA"/>
    <w:rsid w:val="00861D9D"/>
    <w:rsid w:val="00864739"/>
    <w:rsid w:val="0086563E"/>
    <w:rsid w:val="00867840"/>
    <w:rsid w:val="008720C0"/>
    <w:rsid w:val="0087251D"/>
    <w:rsid w:val="00872959"/>
    <w:rsid w:val="00872E79"/>
    <w:rsid w:val="00873D85"/>
    <w:rsid w:val="00874ACC"/>
    <w:rsid w:val="00874E80"/>
    <w:rsid w:val="00877FDD"/>
    <w:rsid w:val="008803E3"/>
    <w:rsid w:val="008822C2"/>
    <w:rsid w:val="00885157"/>
    <w:rsid w:val="00885A67"/>
    <w:rsid w:val="00890A92"/>
    <w:rsid w:val="008920A2"/>
    <w:rsid w:val="00894B24"/>
    <w:rsid w:val="0089A65C"/>
    <w:rsid w:val="008A0A57"/>
    <w:rsid w:val="008A140C"/>
    <w:rsid w:val="008A1E6C"/>
    <w:rsid w:val="008A3114"/>
    <w:rsid w:val="008A34E7"/>
    <w:rsid w:val="008A5473"/>
    <w:rsid w:val="008A5EB8"/>
    <w:rsid w:val="008A6C50"/>
    <w:rsid w:val="008B05E5"/>
    <w:rsid w:val="008B14A7"/>
    <w:rsid w:val="008B4BC8"/>
    <w:rsid w:val="008B6765"/>
    <w:rsid w:val="008B72E3"/>
    <w:rsid w:val="008C1F02"/>
    <w:rsid w:val="008C27F7"/>
    <w:rsid w:val="008C32CB"/>
    <w:rsid w:val="008C6E34"/>
    <w:rsid w:val="008E3708"/>
    <w:rsid w:val="008E4A50"/>
    <w:rsid w:val="008E7EEB"/>
    <w:rsid w:val="008F1060"/>
    <w:rsid w:val="008F1D81"/>
    <w:rsid w:val="008F3F1E"/>
    <w:rsid w:val="008F4469"/>
    <w:rsid w:val="008F4595"/>
    <w:rsid w:val="008F474F"/>
    <w:rsid w:val="00900145"/>
    <w:rsid w:val="009052A9"/>
    <w:rsid w:val="00907011"/>
    <w:rsid w:val="00911419"/>
    <w:rsid w:val="009122F0"/>
    <w:rsid w:val="00912927"/>
    <w:rsid w:val="00913421"/>
    <w:rsid w:val="00913797"/>
    <w:rsid w:val="009142FA"/>
    <w:rsid w:val="00916932"/>
    <w:rsid w:val="0091766A"/>
    <w:rsid w:val="00920CC7"/>
    <w:rsid w:val="00921B68"/>
    <w:rsid w:val="00923BB1"/>
    <w:rsid w:val="0092514C"/>
    <w:rsid w:val="0092618D"/>
    <w:rsid w:val="00926535"/>
    <w:rsid w:val="00926975"/>
    <w:rsid w:val="00926ADE"/>
    <w:rsid w:val="00927B23"/>
    <w:rsid w:val="00930D17"/>
    <w:rsid w:val="00931AF8"/>
    <w:rsid w:val="00933D1D"/>
    <w:rsid w:val="00933E11"/>
    <w:rsid w:val="00935E7A"/>
    <w:rsid w:val="0093653A"/>
    <w:rsid w:val="00940008"/>
    <w:rsid w:val="009411FF"/>
    <w:rsid w:val="00941FDF"/>
    <w:rsid w:val="009447D4"/>
    <w:rsid w:val="00946BA6"/>
    <w:rsid w:val="00950684"/>
    <w:rsid w:val="00951171"/>
    <w:rsid w:val="0095379C"/>
    <w:rsid w:val="0095427D"/>
    <w:rsid w:val="0096183E"/>
    <w:rsid w:val="00961A32"/>
    <w:rsid w:val="009623DF"/>
    <w:rsid w:val="0096270C"/>
    <w:rsid w:val="00962ECC"/>
    <w:rsid w:val="009635CE"/>
    <w:rsid w:val="00964C0C"/>
    <w:rsid w:val="00964FBB"/>
    <w:rsid w:val="009671A9"/>
    <w:rsid w:val="00967E1D"/>
    <w:rsid w:val="00971FDF"/>
    <w:rsid w:val="00972FC4"/>
    <w:rsid w:val="00974FC7"/>
    <w:rsid w:val="009755E6"/>
    <w:rsid w:val="00981231"/>
    <w:rsid w:val="009820A8"/>
    <w:rsid w:val="009834CF"/>
    <w:rsid w:val="0098370D"/>
    <w:rsid w:val="00983AF0"/>
    <w:rsid w:val="00983D03"/>
    <w:rsid w:val="00984BB8"/>
    <w:rsid w:val="00987EE6"/>
    <w:rsid w:val="0099140D"/>
    <w:rsid w:val="009917BF"/>
    <w:rsid w:val="00991A57"/>
    <w:rsid w:val="00992487"/>
    <w:rsid w:val="0099274F"/>
    <w:rsid w:val="0099317D"/>
    <w:rsid w:val="00994BEB"/>
    <w:rsid w:val="00997679"/>
    <w:rsid w:val="009A09AD"/>
    <w:rsid w:val="009A2F01"/>
    <w:rsid w:val="009A44CC"/>
    <w:rsid w:val="009A691E"/>
    <w:rsid w:val="009A6B55"/>
    <w:rsid w:val="009A74AB"/>
    <w:rsid w:val="009A7A4B"/>
    <w:rsid w:val="009B13C7"/>
    <w:rsid w:val="009B2BC1"/>
    <w:rsid w:val="009B3F5D"/>
    <w:rsid w:val="009B4D7D"/>
    <w:rsid w:val="009B5C8C"/>
    <w:rsid w:val="009B7671"/>
    <w:rsid w:val="009C02FA"/>
    <w:rsid w:val="009C0CB9"/>
    <w:rsid w:val="009C43CC"/>
    <w:rsid w:val="009C616D"/>
    <w:rsid w:val="009D05DE"/>
    <w:rsid w:val="009D2403"/>
    <w:rsid w:val="009D4632"/>
    <w:rsid w:val="009D48C2"/>
    <w:rsid w:val="009D538C"/>
    <w:rsid w:val="009D6999"/>
    <w:rsid w:val="009D6E63"/>
    <w:rsid w:val="009E16AD"/>
    <w:rsid w:val="009E673E"/>
    <w:rsid w:val="009E771A"/>
    <w:rsid w:val="009F1A66"/>
    <w:rsid w:val="009F1C55"/>
    <w:rsid w:val="009F3B17"/>
    <w:rsid w:val="009F4D53"/>
    <w:rsid w:val="009F6C39"/>
    <w:rsid w:val="009F786F"/>
    <w:rsid w:val="00A00791"/>
    <w:rsid w:val="00A0147B"/>
    <w:rsid w:val="00A01E38"/>
    <w:rsid w:val="00A0269F"/>
    <w:rsid w:val="00A03261"/>
    <w:rsid w:val="00A0547D"/>
    <w:rsid w:val="00A0679A"/>
    <w:rsid w:val="00A07D3C"/>
    <w:rsid w:val="00A11058"/>
    <w:rsid w:val="00A13637"/>
    <w:rsid w:val="00A13691"/>
    <w:rsid w:val="00A165FD"/>
    <w:rsid w:val="00A176BD"/>
    <w:rsid w:val="00A17E78"/>
    <w:rsid w:val="00A2166C"/>
    <w:rsid w:val="00A24754"/>
    <w:rsid w:val="00A24DB4"/>
    <w:rsid w:val="00A269D5"/>
    <w:rsid w:val="00A3030C"/>
    <w:rsid w:val="00A30E7E"/>
    <w:rsid w:val="00A31FC4"/>
    <w:rsid w:val="00A3622E"/>
    <w:rsid w:val="00A36AC3"/>
    <w:rsid w:val="00A40F2A"/>
    <w:rsid w:val="00A41072"/>
    <w:rsid w:val="00A41FB5"/>
    <w:rsid w:val="00A421AA"/>
    <w:rsid w:val="00A4257B"/>
    <w:rsid w:val="00A4744D"/>
    <w:rsid w:val="00A50175"/>
    <w:rsid w:val="00A51F9D"/>
    <w:rsid w:val="00A562F9"/>
    <w:rsid w:val="00A56DE3"/>
    <w:rsid w:val="00A57979"/>
    <w:rsid w:val="00A61772"/>
    <w:rsid w:val="00A629E4"/>
    <w:rsid w:val="00A63AF5"/>
    <w:rsid w:val="00A64115"/>
    <w:rsid w:val="00A66A72"/>
    <w:rsid w:val="00A71F62"/>
    <w:rsid w:val="00A7489D"/>
    <w:rsid w:val="00A8288A"/>
    <w:rsid w:val="00A83214"/>
    <w:rsid w:val="00A832E9"/>
    <w:rsid w:val="00A85AE7"/>
    <w:rsid w:val="00A90AD5"/>
    <w:rsid w:val="00A94266"/>
    <w:rsid w:val="00A9463C"/>
    <w:rsid w:val="00A948A6"/>
    <w:rsid w:val="00A95617"/>
    <w:rsid w:val="00A95DEE"/>
    <w:rsid w:val="00A9678D"/>
    <w:rsid w:val="00AA03EE"/>
    <w:rsid w:val="00AA082B"/>
    <w:rsid w:val="00AA4E5C"/>
    <w:rsid w:val="00AA61F1"/>
    <w:rsid w:val="00AA6A6B"/>
    <w:rsid w:val="00AA6C80"/>
    <w:rsid w:val="00AB0D34"/>
    <w:rsid w:val="00AB3F89"/>
    <w:rsid w:val="00AB426A"/>
    <w:rsid w:val="00AB5A2A"/>
    <w:rsid w:val="00AB61F6"/>
    <w:rsid w:val="00AB6F57"/>
    <w:rsid w:val="00AB7054"/>
    <w:rsid w:val="00AC10CF"/>
    <w:rsid w:val="00AC279C"/>
    <w:rsid w:val="00AC38F1"/>
    <w:rsid w:val="00AC40BB"/>
    <w:rsid w:val="00AC583D"/>
    <w:rsid w:val="00AC6730"/>
    <w:rsid w:val="00AD1AC2"/>
    <w:rsid w:val="00AD1FA3"/>
    <w:rsid w:val="00AD2779"/>
    <w:rsid w:val="00AD3E2C"/>
    <w:rsid w:val="00AD783F"/>
    <w:rsid w:val="00AE0DF3"/>
    <w:rsid w:val="00AE3C3C"/>
    <w:rsid w:val="00AE5336"/>
    <w:rsid w:val="00AE5A43"/>
    <w:rsid w:val="00AE6434"/>
    <w:rsid w:val="00AE672D"/>
    <w:rsid w:val="00AF116A"/>
    <w:rsid w:val="00AF153C"/>
    <w:rsid w:val="00AF2211"/>
    <w:rsid w:val="00AF293A"/>
    <w:rsid w:val="00AF2F02"/>
    <w:rsid w:val="00AF57DC"/>
    <w:rsid w:val="00AF598C"/>
    <w:rsid w:val="00AF62FC"/>
    <w:rsid w:val="00AF6E05"/>
    <w:rsid w:val="00B038D7"/>
    <w:rsid w:val="00B04CDA"/>
    <w:rsid w:val="00B05D99"/>
    <w:rsid w:val="00B065B6"/>
    <w:rsid w:val="00B068D9"/>
    <w:rsid w:val="00B06A2F"/>
    <w:rsid w:val="00B06E2C"/>
    <w:rsid w:val="00B076E8"/>
    <w:rsid w:val="00B13D82"/>
    <w:rsid w:val="00B20C29"/>
    <w:rsid w:val="00B233C6"/>
    <w:rsid w:val="00B32335"/>
    <w:rsid w:val="00B332EA"/>
    <w:rsid w:val="00B336BA"/>
    <w:rsid w:val="00B34C5A"/>
    <w:rsid w:val="00B43A56"/>
    <w:rsid w:val="00B476EA"/>
    <w:rsid w:val="00B52E85"/>
    <w:rsid w:val="00B535C6"/>
    <w:rsid w:val="00B53804"/>
    <w:rsid w:val="00B53F33"/>
    <w:rsid w:val="00B54092"/>
    <w:rsid w:val="00B549EB"/>
    <w:rsid w:val="00B57275"/>
    <w:rsid w:val="00B57624"/>
    <w:rsid w:val="00B57F48"/>
    <w:rsid w:val="00B60463"/>
    <w:rsid w:val="00B64503"/>
    <w:rsid w:val="00B64E7A"/>
    <w:rsid w:val="00B65EF4"/>
    <w:rsid w:val="00B66540"/>
    <w:rsid w:val="00B673F4"/>
    <w:rsid w:val="00B71700"/>
    <w:rsid w:val="00B7193B"/>
    <w:rsid w:val="00B72B5C"/>
    <w:rsid w:val="00B73969"/>
    <w:rsid w:val="00B73B9D"/>
    <w:rsid w:val="00B75644"/>
    <w:rsid w:val="00B762F4"/>
    <w:rsid w:val="00B80536"/>
    <w:rsid w:val="00B81179"/>
    <w:rsid w:val="00B84DF5"/>
    <w:rsid w:val="00B86661"/>
    <w:rsid w:val="00B87700"/>
    <w:rsid w:val="00B93480"/>
    <w:rsid w:val="00B95EA4"/>
    <w:rsid w:val="00B9631B"/>
    <w:rsid w:val="00B9691E"/>
    <w:rsid w:val="00BA33EB"/>
    <w:rsid w:val="00BA3F46"/>
    <w:rsid w:val="00BA4F12"/>
    <w:rsid w:val="00BA4F9F"/>
    <w:rsid w:val="00BA5369"/>
    <w:rsid w:val="00BA58EF"/>
    <w:rsid w:val="00BA5D48"/>
    <w:rsid w:val="00BA7AF5"/>
    <w:rsid w:val="00BB00BC"/>
    <w:rsid w:val="00BB0F90"/>
    <w:rsid w:val="00BB2635"/>
    <w:rsid w:val="00BB322C"/>
    <w:rsid w:val="00BB41F3"/>
    <w:rsid w:val="00BB4949"/>
    <w:rsid w:val="00BB69B1"/>
    <w:rsid w:val="00BB6F9C"/>
    <w:rsid w:val="00BC2AA8"/>
    <w:rsid w:val="00BC3FB7"/>
    <w:rsid w:val="00BC5028"/>
    <w:rsid w:val="00BC6377"/>
    <w:rsid w:val="00BD150D"/>
    <w:rsid w:val="00BD1F0E"/>
    <w:rsid w:val="00BD3943"/>
    <w:rsid w:val="00BD39EF"/>
    <w:rsid w:val="00BD4DF3"/>
    <w:rsid w:val="00BD5498"/>
    <w:rsid w:val="00BD63DF"/>
    <w:rsid w:val="00BD76F6"/>
    <w:rsid w:val="00BD7A48"/>
    <w:rsid w:val="00BE0EDE"/>
    <w:rsid w:val="00BE186A"/>
    <w:rsid w:val="00BE3322"/>
    <w:rsid w:val="00BE43A3"/>
    <w:rsid w:val="00BE63B3"/>
    <w:rsid w:val="00BF4200"/>
    <w:rsid w:val="00BF562E"/>
    <w:rsid w:val="00BF585B"/>
    <w:rsid w:val="00BF5C2F"/>
    <w:rsid w:val="00BF5F47"/>
    <w:rsid w:val="00BF60B9"/>
    <w:rsid w:val="00C00186"/>
    <w:rsid w:val="00C037D6"/>
    <w:rsid w:val="00C03AE3"/>
    <w:rsid w:val="00C03BAA"/>
    <w:rsid w:val="00C04B82"/>
    <w:rsid w:val="00C05802"/>
    <w:rsid w:val="00C0626A"/>
    <w:rsid w:val="00C063EF"/>
    <w:rsid w:val="00C105C5"/>
    <w:rsid w:val="00C10DF5"/>
    <w:rsid w:val="00C10FFF"/>
    <w:rsid w:val="00C1158D"/>
    <w:rsid w:val="00C11EFE"/>
    <w:rsid w:val="00C12E84"/>
    <w:rsid w:val="00C144B6"/>
    <w:rsid w:val="00C14CC5"/>
    <w:rsid w:val="00C203D4"/>
    <w:rsid w:val="00C23726"/>
    <w:rsid w:val="00C23FFD"/>
    <w:rsid w:val="00C25645"/>
    <w:rsid w:val="00C2620A"/>
    <w:rsid w:val="00C27EA0"/>
    <w:rsid w:val="00C301AB"/>
    <w:rsid w:val="00C30B72"/>
    <w:rsid w:val="00C33A87"/>
    <w:rsid w:val="00C36308"/>
    <w:rsid w:val="00C403AD"/>
    <w:rsid w:val="00C40EFA"/>
    <w:rsid w:val="00C41E29"/>
    <w:rsid w:val="00C43160"/>
    <w:rsid w:val="00C475E2"/>
    <w:rsid w:val="00C476D5"/>
    <w:rsid w:val="00C47C5A"/>
    <w:rsid w:val="00C47CC0"/>
    <w:rsid w:val="00C50E3F"/>
    <w:rsid w:val="00C50F6C"/>
    <w:rsid w:val="00C531E4"/>
    <w:rsid w:val="00C536B5"/>
    <w:rsid w:val="00C550A3"/>
    <w:rsid w:val="00C555B0"/>
    <w:rsid w:val="00C659F6"/>
    <w:rsid w:val="00C66533"/>
    <w:rsid w:val="00C66BC3"/>
    <w:rsid w:val="00C7166D"/>
    <w:rsid w:val="00C71D3B"/>
    <w:rsid w:val="00C73D85"/>
    <w:rsid w:val="00C779B1"/>
    <w:rsid w:val="00C8378D"/>
    <w:rsid w:val="00C8400B"/>
    <w:rsid w:val="00C86C9C"/>
    <w:rsid w:val="00C9094F"/>
    <w:rsid w:val="00C91016"/>
    <w:rsid w:val="00C9270F"/>
    <w:rsid w:val="00C92FD4"/>
    <w:rsid w:val="00C945B1"/>
    <w:rsid w:val="00C95C85"/>
    <w:rsid w:val="00CA11BA"/>
    <w:rsid w:val="00CA13C8"/>
    <w:rsid w:val="00CA1C94"/>
    <w:rsid w:val="00CA2861"/>
    <w:rsid w:val="00CA41D5"/>
    <w:rsid w:val="00CA4D8C"/>
    <w:rsid w:val="00CA5D71"/>
    <w:rsid w:val="00CA6017"/>
    <w:rsid w:val="00CA7299"/>
    <w:rsid w:val="00CA75C6"/>
    <w:rsid w:val="00CB0868"/>
    <w:rsid w:val="00CB21E0"/>
    <w:rsid w:val="00CB261F"/>
    <w:rsid w:val="00CB57A4"/>
    <w:rsid w:val="00CB641E"/>
    <w:rsid w:val="00CC01FC"/>
    <w:rsid w:val="00CC1311"/>
    <w:rsid w:val="00CC173C"/>
    <w:rsid w:val="00CC2B09"/>
    <w:rsid w:val="00CC4E3B"/>
    <w:rsid w:val="00CC7293"/>
    <w:rsid w:val="00CD0A27"/>
    <w:rsid w:val="00CD0F6F"/>
    <w:rsid w:val="00CD11C8"/>
    <w:rsid w:val="00CD5F27"/>
    <w:rsid w:val="00CD64A7"/>
    <w:rsid w:val="00CE04F7"/>
    <w:rsid w:val="00CE07CB"/>
    <w:rsid w:val="00CE0A93"/>
    <w:rsid w:val="00CE0DB7"/>
    <w:rsid w:val="00CE0E92"/>
    <w:rsid w:val="00CE390E"/>
    <w:rsid w:val="00CE3ADA"/>
    <w:rsid w:val="00CE3F2F"/>
    <w:rsid w:val="00CE5211"/>
    <w:rsid w:val="00CF07D8"/>
    <w:rsid w:val="00D075FA"/>
    <w:rsid w:val="00D11DA2"/>
    <w:rsid w:val="00D13838"/>
    <w:rsid w:val="00D2142F"/>
    <w:rsid w:val="00D23114"/>
    <w:rsid w:val="00D238DC"/>
    <w:rsid w:val="00D23AA9"/>
    <w:rsid w:val="00D27F60"/>
    <w:rsid w:val="00D3043D"/>
    <w:rsid w:val="00D316CA"/>
    <w:rsid w:val="00D31B11"/>
    <w:rsid w:val="00D322B1"/>
    <w:rsid w:val="00D3240D"/>
    <w:rsid w:val="00D33050"/>
    <w:rsid w:val="00D340A2"/>
    <w:rsid w:val="00D34BE1"/>
    <w:rsid w:val="00D375CA"/>
    <w:rsid w:val="00D4143F"/>
    <w:rsid w:val="00D41873"/>
    <w:rsid w:val="00D41A79"/>
    <w:rsid w:val="00D42EC9"/>
    <w:rsid w:val="00D45C61"/>
    <w:rsid w:val="00D4624C"/>
    <w:rsid w:val="00D46677"/>
    <w:rsid w:val="00D46F79"/>
    <w:rsid w:val="00D47C1F"/>
    <w:rsid w:val="00D532C7"/>
    <w:rsid w:val="00D54377"/>
    <w:rsid w:val="00D54A85"/>
    <w:rsid w:val="00D56867"/>
    <w:rsid w:val="00D569B4"/>
    <w:rsid w:val="00D5704F"/>
    <w:rsid w:val="00D578BB"/>
    <w:rsid w:val="00D57948"/>
    <w:rsid w:val="00D62B08"/>
    <w:rsid w:val="00D64744"/>
    <w:rsid w:val="00D64EB2"/>
    <w:rsid w:val="00D65512"/>
    <w:rsid w:val="00D65C85"/>
    <w:rsid w:val="00D66221"/>
    <w:rsid w:val="00D71B82"/>
    <w:rsid w:val="00D7285D"/>
    <w:rsid w:val="00D75FDE"/>
    <w:rsid w:val="00D76CDF"/>
    <w:rsid w:val="00D775BB"/>
    <w:rsid w:val="00D778E8"/>
    <w:rsid w:val="00D82177"/>
    <w:rsid w:val="00D823ED"/>
    <w:rsid w:val="00D84A1E"/>
    <w:rsid w:val="00D85B0F"/>
    <w:rsid w:val="00D8622D"/>
    <w:rsid w:val="00D8720C"/>
    <w:rsid w:val="00D8724E"/>
    <w:rsid w:val="00D92C1B"/>
    <w:rsid w:val="00D9544D"/>
    <w:rsid w:val="00DA0AF4"/>
    <w:rsid w:val="00DA0FDD"/>
    <w:rsid w:val="00DA15D0"/>
    <w:rsid w:val="00DA34BB"/>
    <w:rsid w:val="00DA3793"/>
    <w:rsid w:val="00DA4182"/>
    <w:rsid w:val="00DA5B04"/>
    <w:rsid w:val="00DB258D"/>
    <w:rsid w:val="00DB37ED"/>
    <w:rsid w:val="00DB4973"/>
    <w:rsid w:val="00DB66CE"/>
    <w:rsid w:val="00DB731F"/>
    <w:rsid w:val="00DB7DA5"/>
    <w:rsid w:val="00DC11E8"/>
    <w:rsid w:val="00DC4E5A"/>
    <w:rsid w:val="00DD3DF0"/>
    <w:rsid w:val="00DD442A"/>
    <w:rsid w:val="00DD63AE"/>
    <w:rsid w:val="00DE18B0"/>
    <w:rsid w:val="00DE275D"/>
    <w:rsid w:val="00DE60FC"/>
    <w:rsid w:val="00DE73FB"/>
    <w:rsid w:val="00DE7E04"/>
    <w:rsid w:val="00DE7FB2"/>
    <w:rsid w:val="00DF1B6A"/>
    <w:rsid w:val="00DF1C72"/>
    <w:rsid w:val="00DF2D27"/>
    <w:rsid w:val="00DF414F"/>
    <w:rsid w:val="00DF49FA"/>
    <w:rsid w:val="00E0049C"/>
    <w:rsid w:val="00E00F59"/>
    <w:rsid w:val="00E01700"/>
    <w:rsid w:val="00E0380B"/>
    <w:rsid w:val="00E04977"/>
    <w:rsid w:val="00E05404"/>
    <w:rsid w:val="00E0609E"/>
    <w:rsid w:val="00E10D5B"/>
    <w:rsid w:val="00E111DE"/>
    <w:rsid w:val="00E11741"/>
    <w:rsid w:val="00E11CA4"/>
    <w:rsid w:val="00E13E1C"/>
    <w:rsid w:val="00E15002"/>
    <w:rsid w:val="00E15884"/>
    <w:rsid w:val="00E16775"/>
    <w:rsid w:val="00E16A7C"/>
    <w:rsid w:val="00E1725C"/>
    <w:rsid w:val="00E24714"/>
    <w:rsid w:val="00E25A60"/>
    <w:rsid w:val="00E266BF"/>
    <w:rsid w:val="00E27947"/>
    <w:rsid w:val="00E27D5E"/>
    <w:rsid w:val="00E3380D"/>
    <w:rsid w:val="00E34F8C"/>
    <w:rsid w:val="00E375CC"/>
    <w:rsid w:val="00E40374"/>
    <w:rsid w:val="00E40A4C"/>
    <w:rsid w:val="00E411B5"/>
    <w:rsid w:val="00E4189D"/>
    <w:rsid w:val="00E428FC"/>
    <w:rsid w:val="00E42A3D"/>
    <w:rsid w:val="00E47186"/>
    <w:rsid w:val="00E561F6"/>
    <w:rsid w:val="00E57079"/>
    <w:rsid w:val="00E571BB"/>
    <w:rsid w:val="00E61119"/>
    <w:rsid w:val="00E627F0"/>
    <w:rsid w:val="00E645EF"/>
    <w:rsid w:val="00E67651"/>
    <w:rsid w:val="00E704BC"/>
    <w:rsid w:val="00E70599"/>
    <w:rsid w:val="00E72215"/>
    <w:rsid w:val="00E727BC"/>
    <w:rsid w:val="00E72C68"/>
    <w:rsid w:val="00E7361A"/>
    <w:rsid w:val="00E75314"/>
    <w:rsid w:val="00E76222"/>
    <w:rsid w:val="00E80017"/>
    <w:rsid w:val="00E83206"/>
    <w:rsid w:val="00E9653E"/>
    <w:rsid w:val="00EA4BD2"/>
    <w:rsid w:val="00EA50B2"/>
    <w:rsid w:val="00EA7324"/>
    <w:rsid w:val="00EB0BF5"/>
    <w:rsid w:val="00EB45D8"/>
    <w:rsid w:val="00EB5CDD"/>
    <w:rsid w:val="00EB5CE3"/>
    <w:rsid w:val="00EB75F9"/>
    <w:rsid w:val="00EC00EB"/>
    <w:rsid w:val="00EC074A"/>
    <w:rsid w:val="00EC12FE"/>
    <w:rsid w:val="00EC1BDF"/>
    <w:rsid w:val="00EC36C2"/>
    <w:rsid w:val="00EC4803"/>
    <w:rsid w:val="00EC5002"/>
    <w:rsid w:val="00EC57CC"/>
    <w:rsid w:val="00EC5975"/>
    <w:rsid w:val="00ED3FA9"/>
    <w:rsid w:val="00ED51FB"/>
    <w:rsid w:val="00ED72C6"/>
    <w:rsid w:val="00ED7C40"/>
    <w:rsid w:val="00ED7CBF"/>
    <w:rsid w:val="00ED7D1E"/>
    <w:rsid w:val="00EE221B"/>
    <w:rsid w:val="00EE3105"/>
    <w:rsid w:val="00EE4455"/>
    <w:rsid w:val="00EE564B"/>
    <w:rsid w:val="00EF0889"/>
    <w:rsid w:val="00EF0ECE"/>
    <w:rsid w:val="00EF173A"/>
    <w:rsid w:val="00EF3A65"/>
    <w:rsid w:val="00EF3F6E"/>
    <w:rsid w:val="00EF4CC6"/>
    <w:rsid w:val="00EF5204"/>
    <w:rsid w:val="00EF531F"/>
    <w:rsid w:val="00EF6A51"/>
    <w:rsid w:val="00F002C8"/>
    <w:rsid w:val="00F0413D"/>
    <w:rsid w:val="00F044A0"/>
    <w:rsid w:val="00F04F6D"/>
    <w:rsid w:val="00F050D3"/>
    <w:rsid w:val="00F056F6"/>
    <w:rsid w:val="00F06522"/>
    <w:rsid w:val="00F148B3"/>
    <w:rsid w:val="00F15D78"/>
    <w:rsid w:val="00F2086E"/>
    <w:rsid w:val="00F21EF8"/>
    <w:rsid w:val="00F2263E"/>
    <w:rsid w:val="00F23F50"/>
    <w:rsid w:val="00F25F40"/>
    <w:rsid w:val="00F36418"/>
    <w:rsid w:val="00F371D1"/>
    <w:rsid w:val="00F374D2"/>
    <w:rsid w:val="00F41E08"/>
    <w:rsid w:val="00F42476"/>
    <w:rsid w:val="00F42906"/>
    <w:rsid w:val="00F4416E"/>
    <w:rsid w:val="00F441C9"/>
    <w:rsid w:val="00F462C4"/>
    <w:rsid w:val="00F4658F"/>
    <w:rsid w:val="00F470B5"/>
    <w:rsid w:val="00F5160E"/>
    <w:rsid w:val="00F51B4D"/>
    <w:rsid w:val="00F51FDC"/>
    <w:rsid w:val="00F52130"/>
    <w:rsid w:val="00F52427"/>
    <w:rsid w:val="00F54500"/>
    <w:rsid w:val="00F54E0A"/>
    <w:rsid w:val="00F553A5"/>
    <w:rsid w:val="00F55468"/>
    <w:rsid w:val="00F55A37"/>
    <w:rsid w:val="00F5755F"/>
    <w:rsid w:val="00F60882"/>
    <w:rsid w:val="00F617C9"/>
    <w:rsid w:val="00F61D23"/>
    <w:rsid w:val="00F66A71"/>
    <w:rsid w:val="00F67582"/>
    <w:rsid w:val="00F708C4"/>
    <w:rsid w:val="00F70E89"/>
    <w:rsid w:val="00F71C0E"/>
    <w:rsid w:val="00F73AD5"/>
    <w:rsid w:val="00F80A40"/>
    <w:rsid w:val="00F81715"/>
    <w:rsid w:val="00F81F84"/>
    <w:rsid w:val="00F8392C"/>
    <w:rsid w:val="00F83F2D"/>
    <w:rsid w:val="00F86563"/>
    <w:rsid w:val="00F86D0F"/>
    <w:rsid w:val="00F87039"/>
    <w:rsid w:val="00F87D03"/>
    <w:rsid w:val="00F91DB5"/>
    <w:rsid w:val="00F923B7"/>
    <w:rsid w:val="00F92C47"/>
    <w:rsid w:val="00F96B5F"/>
    <w:rsid w:val="00F977DB"/>
    <w:rsid w:val="00F97DDA"/>
    <w:rsid w:val="00FA07CA"/>
    <w:rsid w:val="00FA1A0E"/>
    <w:rsid w:val="00FA22A4"/>
    <w:rsid w:val="00FA3A06"/>
    <w:rsid w:val="00FA41D4"/>
    <w:rsid w:val="00FA4A88"/>
    <w:rsid w:val="00FA4C20"/>
    <w:rsid w:val="00FA7A81"/>
    <w:rsid w:val="00FB08D8"/>
    <w:rsid w:val="00FB0E8E"/>
    <w:rsid w:val="00FB1C35"/>
    <w:rsid w:val="00FB72F1"/>
    <w:rsid w:val="00FC0F8D"/>
    <w:rsid w:val="00FC1279"/>
    <w:rsid w:val="00FC141E"/>
    <w:rsid w:val="00FC1673"/>
    <w:rsid w:val="00FC3C91"/>
    <w:rsid w:val="00FC4F45"/>
    <w:rsid w:val="00FC625E"/>
    <w:rsid w:val="00FC6C6F"/>
    <w:rsid w:val="00FC7281"/>
    <w:rsid w:val="00FD0764"/>
    <w:rsid w:val="00FD3E6F"/>
    <w:rsid w:val="00FD492E"/>
    <w:rsid w:val="00FD5582"/>
    <w:rsid w:val="00FD6170"/>
    <w:rsid w:val="00FE1FED"/>
    <w:rsid w:val="00FE3783"/>
    <w:rsid w:val="00FE3FEE"/>
    <w:rsid w:val="00FE7B10"/>
    <w:rsid w:val="00FF0619"/>
    <w:rsid w:val="00FF4BC9"/>
    <w:rsid w:val="00FF5E1A"/>
    <w:rsid w:val="00FF7085"/>
    <w:rsid w:val="0B81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D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B5"/>
    <w:pPr>
      <w:suppressAutoHyphens/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ListLabel1">
    <w:name w:val="ListLabel 1"/>
    <w:qFormat/>
    <w:rsid w:val="00EF4151"/>
    <w:rPr>
      <w:rFonts w:cs="Calibri"/>
    </w:rPr>
  </w:style>
  <w:style w:type="character" w:customStyle="1" w:styleId="ListLabel2">
    <w:name w:val="ListLabel 2"/>
    <w:qFormat/>
    <w:rsid w:val="00EF4151"/>
    <w:rPr>
      <w:rFonts w:cs="Courier New"/>
    </w:rPr>
  </w:style>
  <w:style w:type="character" w:customStyle="1" w:styleId="ListLabel3">
    <w:name w:val="ListLabel 3"/>
    <w:qFormat/>
    <w:rsid w:val="00EF4151"/>
  </w:style>
  <w:style w:type="character" w:customStyle="1" w:styleId="ListLabel4">
    <w:name w:val="ListLabel 4"/>
    <w:qFormat/>
    <w:rsid w:val="00EF4151"/>
    <w:rPr>
      <w:rFonts w:cs="Arial"/>
    </w:rPr>
  </w:style>
  <w:style w:type="character" w:customStyle="1" w:styleId="ListLabel5">
    <w:name w:val="ListLabel 5"/>
    <w:qFormat/>
    <w:rsid w:val="00EF4151"/>
    <w:rPr>
      <w:rFonts w:cs="Calibri"/>
    </w:rPr>
  </w:style>
  <w:style w:type="character" w:customStyle="1" w:styleId="ListLabel6">
    <w:name w:val="ListLabel 6"/>
    <w:qFormat/>
    <w:rsid w:val="00EF4151"/>
    <w:rPr>
      <w:rFonts w:cs="Courier New"/>
    </w:rPr>
  </w:style>
  <w:style w:type="character" w:customStyle="1" w:styleId="ListLabel7">
    <w:name w:val="ListLabel 7"/>
    <w:qFormat/>
    <w:rsid w:val="00EF4151"/>
    <w:rPr>
      <w:rFonts w:cs="Wingdings"/>
    </w:rPr>
  </w:style>
  <w:style w:type="character" w:customStyle="1" w:styleId="ListLabel8">
    <w:name w:val="ListLabel 8"/>
    <w:qFormat/>
    <w:rsid w:val="00EF4151"/>
    <w:rPr>
      <w:rFonts w:cs="Symbol"/>
    </w:rPr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InternetLink">
    <w:name w:val="Internet Link"/>
    <w:basedOn w:val="Fuentedeprrafopredeter"/>
    <w:uiPriority w:val="99"/>
    <w:semiHidden/>
    <w:unhideWhenUsed/>
    <w:rsid w:val="008C6E1E"/>
    <w:rPr>
      <w:color w:val="0000FF"/>
      <w:u w:val="single"/>
    </w:rPr>
  </w:style>
  <w:style w:type="character" w:customStyle="1" w:styleId="ListLabel9">
    <w:name w:val="ListLabel 9"/>
    <w:qFormat/>
    <w:rsid w:val="00BA04C5"/>
    <w:rPr>
      <w:rFonts w:ascii="Courier New" w:hAnsi="Courier New" w:cs="Calibri"/>
    </w:rPr>
  </w:style>
  <w:style w:type="character" w:customStyle="1" w:styleId="ListLabel10">
    <w:name w:val="ListLabel 10"/>
    <w:qFormat/>
    <w:rsid w:val="00BA04C5"/>
    <w:rPr>
      <w:rFonts w:cs="Courier New"/>
    </w:rPr>
  </w:style>
  <w:style w:type="character" w:customStyle="1" w:styleId="ListLabel11">
    <w:name w:val="ListLabel 11"/>
    <w:qFormat/>
    <w:rsid w:val="00BA04C5"/>
    <w:rPr>
      <w:rFonts w:cs="Wingdings"/>
    </w:rPr>
  </w:style>
  <w:style w:type="character" w:customStyle="1" w:styleId="ListLabel12">
    <w:name w:val="ListLabel 12"/>
    <w:qFormat/>
    <w:rsid w:val="00BA04C5"/>
    <w:rPr>
      <w:rFonts w:cs="Symbol"/>
    </w:rPr>
  </w:style>
  <w:style w:type="character" w:customStyle="1" w:styleId="ListLabel13">
    <w:name w:val="ListLabel 13"/>
    <w:qFormat/>
    <w:rsid w:val="00BA04C5"/>
    <w:rPr>
      <w:rFonts w:cs="Courier New"/>
    </w:rPr>
  </w:style>
  <w:style w:type="character" w:customStyle="1" w:styleId="ListLabel14">
    <w:name w:val="ListLabel 14"/>
    <w:qFormat/>
    <w:rsid w:val="00BA04C5"/>
    <w:rPr>
      <w:rFonts w:cs="Wingdings"/>
    </w:rPr>
  </w:style>
  <w:style w:type="character" w:customStyle="1" w:styleId="ListLabel15">
    <w:name w:val="ListLabel 15"/>
    <w:qFormat/>
    <w:rsid w:val="00BA04C5"/>
    <w:rPr>
      <w:rFonts w:cs="Symbol"/>
    </w:rPr>
  </w:style>
  <w:style w:type="character" w:customStyle="1" w:styleId="ListLabel16">
    <w:name w:val="ListLabel 16"/>
    <w:qFormat/>
    <w:rsid w:val="00BA04C5"/>
    <w:rPr>
      <w:rFonts w:cs="Courier New"/>
    </w:rPr>
  </w:style>
  <w:style w:type="character" w:customStyle="1" w:styleId="ListLabel17">
    <w:name w:val="ListLabel 17"/>
    <w:qFormat/>
    <w:rsid w:val="00BA04C5"/>
    <w:rPr>
      <w:rFonts w:cs="Wingdings"/>
    </w:rPr>
  </w:style>
  <w:style w:type="character" w:customStyle="1" w:styleId="ListLabel18">
    <w:name w:val="ListLabel 18"/>
    <w:qFormat/>
    <w:rsid w:val="00BA04C5"/>
    <w:rPr>
      <w:rFonts w:cs="Symbol"/>
    </w:rPr>
  </w:style>
  <w:style w:type="character" w:customStyle="1" w:styleId="ListLabel19">
    <w:name w:val="ListLabel 19"/>
    <w:qFormat/>
    <w:rsid w:val="00BA04C5"/>
    <w:rPr>
      <w:rFonts w:cs="Symbol"/>
    </w:rPr>
  </w:style>
  <w:style w:type="character" w:customStyle="1" w:styleId="ListLabel20">
    <w:name w:val="ListLabel 20"/>
    <w:qFormat/>
    <w:rsid w:val="00BA04C5"/>
    <w:rPr>
      <w:rFonts w:cs="Courier New"/>
    </w:rPr>
  </w:style>
  <w:style w:type="character" w:customStyle="1" w:styleId="ListLabel21">
    <w:name w:val="ListLabel 21"/>
    <w:qFormat/>
    <w:rsid w:val="00BA04C5"/>
    <w:rPr>
      <w:rFonts w:cs="Courier New"/>
    </w:rPr>
  </w:style>
  <w:style w:type="character" w:customStyle="1" w:styleId="ListLabel22">
    <w:name w:val="ListLabel 22"/>
    <w:qFormat/>
    <w:rsid w:val="00BA04C5"/>
    <w:rPr>
      <w:rFonts w:cs="Courier New"/>
    </w:rPr>
  </w:style>
  <w:style w:type="character" w:customStyle="1" w:styleId="ListLabel23">
    <w:name w:val="ListLabel 23"/>
    <w:qFormat/>
    <w:rPr>
      <w:rFonts w:ascii="Courier New" w:hAnsi="Courier New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eastAsia="Times New Roman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ourier New" w:hAnsi="Courier New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Courier New" w:hAnsi="Courier New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Heading">
    <w:name w:val="Heading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m-5352669995352166000actionimages">
    <w:name w:val="m_-5352669995352166000actionimages"/>
    <w:basedOn w:val="Fuentedeprrafopredeter"/>
    <w:rsid w:val="00A24DB4"/>
  </w:style>
  <w:style w:type="character" w:customStyle="1" w:styleId="m-5352669995352166000value">
    <w:name w:val="m_-5352669995352166000value"/>
    <w:basedOn w:val="Fuentedeprrafopredeter"/>
    <w:rsid w:val="00A24DB4"/>
  </w:style>
  <w:style w:type="character" w:styleId="Hipervnculo">
    <w:name w:val="Hyperlink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rsid w:val="00A24DB4"/>
  </w:style>
  <w:style w:type="character" w:customStyle="1" w:styleId="il">
    <w:name w:val="il"/>
    <w:basedOn w:val="Fuentedeprrafopredeter"/>
    <w:rsid w:val="001A7C6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rsid w:val="00306C7F"/>
  </w:style>
  <w:style w:type="character" w:customStyle="1" w:styleId="m9136790639522236022value">
    <w:name w:val="m_9136790639522236022value"/>
    <w:basedOn w:val="Fuentedeprrafopredeter"/>
    <w:rsid w:val="009B7671"/>
  </w:style>
  <w:style w:type="paragraph" w:styleId="Encabezado">
    <w:name w:val="header"/>
    <w:basedOn w:val="Normal"/>
    <w:link w:val="Encabezado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C66533"/>
    <w:rPr>
      <w:color w:val="00000A"/>
    </w:rPr>
  </w:style>
  <w:style w:type="paragraph" w:styleId="Piedepgina">
    <w:name w:val="footer"/>
    <w:basedOn w:val="Normal"/>
    <w:link w:val="Piedepgina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C66533"/>
    <w:rPr>
      <w:color w:val="00000A"/>
    </w:rPr>
  </w:style>
  <w:style w:type="paragraph" w:styleId="Listaconvietas">
    <w:name w:val="List Bullet"/>
    <w:basedOn w:val="Normal"/>
    <w:uiPriority w:val="99"/>
    <w:unhideWhenUsed/>
    <w:rsid w:val="00BF5C2F"/>
    <w:pPr>
      <w:numPr>
        <w:numId w:val="2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B5"/>
    <w:pPr>
      <w:suppressAutoHyphens/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ListLabel1">
    <w:name w:val="ListLabel 1"/>
    <w:qFormat/>
    <w:rsid w:val="00EF4151"/>
    <w:rPr>
      <w:rFonts w:cs="Calibri"/>
    </w:rPr>
  </w:style>
  <w:style w:type="character" w:customStyle="1" w:styleId="ListLabel2">
    <w:name w:val="ListLabel 2"/>
    <w:qFormat/>
    <w:rsid w:val="00EF4151"/>
    <w:rPr>
      <w:rFonts w:cs="Courier New"/>
    </w:rPr>
  </w:style>
  <w:style w:type="character" w:customStyle="1" w:styleId="ListLabel3">
    <w:name w:val="ListLabel 3"/>
    <w:qFormat/>
    <w:rsid w:val="00EF4151"/>
  </w:style>
  <w:style w:type="character" w:customStyle="1" w:styleId="ListLabel4">
    <w:name w:val="ListLabel 4"/>
    <w:qFormat/>
    <w:rsid w:val="00EF4151"/>
    <w:rPr>
      <w:rFonts w:cs="Arial"/>
    </w:rPr>
  </w:style>
  <w:style w:type="character" w:customStyle="1" w:styleId="ListLabel5">
    <w:name w:val="ListLabel 5"/>
    <w:qFormat/>
    <w:rsid w:val="00EF4151"/>
    <w:rPr>
      <w:rFonts w:cs="Calibri"/>
    </w:rPr>
  </w:style>
  <w:style w:type="character" w:customStyle="1" w:styleId="ListLabel6">
    <w:name w:val="ListLabel 6"/>
    <w:qFormat/>
    <w:rsid w:val="00EF4151"/>
    <w:rPr>
      <w:rFonts w:cs="Courier New"/>
    </w:rPr>
  </w:style>
  <w:style w:type="character" w:customStyle="1" w:styleId="ListLabel7">
    <w:name w:val="ListLabel 7"/>
    <w:qFormat/>
    <w:rsid w:val="00EF4151"/>
    <w:rPr>
      <w:rFonts w:cs="Wingdings"/>
    </w:rPr>
  </w:style>
  <w:style w:type="character" w:customStyle="1" w:styleId="ListLabel8">
    <w:name w:val="ListLabel 8"/>
    <w:qFormat/>
    <w:rsid w:val="00EF4151"/>
    <w:rPr>
      <w:rFonts w:cs="Symbol"/>
    </w:rPr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InternetLink">
    <w:name w:val="Internet Link"/>
    <w:basedOn w:val="Fuentedeprrafopredeter"/>
    <w:uiPriority w:val="99"/>
    <w:semiHidden/>
    <w:unhideWhenUsed/>
    <w:rsid w:val="008C6E1E"/>
    <w:rPr>
      <w:color w:val="0000FF"/>
      <w:u w:val="single"/>
    </w:rPr>
  </w:style>
  <w:style w:type="character" w:customStyle="1" w:styleId="ListLabel9">
    <w:name w:val="ListLabel 9"/>
    <w:qFormat/>
    <w:rsid w:val="00BA04C5"/>
    <w:rPr>
      <w:rFonts w:ascii="Courier New" w:hAnsi="Courier New" w:cs="Calibri"/>
    </w:rPr>
  </w:style>
  <w:style w:type="character" w:customStyle="1" w:styleId="ListLabel10">
    <w:name w:val="ListLabel 10"/>
    <w:qFormat/>
    <w:rsid w:val="00BA04C5"/>
    <w:rPr>
      <w:rFonts w:cs="Courier New"/>
    </w:rPr>
  </w:style>
  <w:style w:type="character" w:customStyle="1" w:styleId="ListLabel11">
    <w:name w:val="ListLabel 11"/>
    <w:qFormat/>
    <w:rsid w:val="00BA04C5"/>
    <w:rPr>
      <w:rFonts w:cs="Wingdings"/>
    </w:rPr>
  </w:style>
  <w:style w:type="character" w:customStyle="1" w:styleId="ListLabel12">
    <w:name w:val="ListLabel 12"/>
    <w:qFormat/>
    <w:rsid w:val="00BA04C5"/>
    <w:rPr>
      <w:rFonts w:cs="Symbol"/>
    </w:rPr>
  </w:style>
  <w:style w:type="character" w:customStyle="1" w:styleId="ListLabel13">
    <w:name w:val="ListLabel 13"/>
    <w:qFormat/>
    <w:rsid w:val="00BA04C5"/>
    <w:rPr>
      <w:rFonts w:cs="Courier New"/>
    </w:rPr>
  </w:style>
  <w:style w:type="character" w:customStyle="1" w:styleId="ListLabel14">
    <w:name w:val="ListLabel 14"/>
    <w:qFormat/>
    <w:rsid w:val="00BA04C5"/>
    <w:rPr>
      <w:rFonts w:cs="Wingdings"/>
    </w:rPr>
  </w:style>
  <w:style w:type="character" w:customStyle="1" w:styleId="ListLabel15">
    <w:name w:val="ListLabel 15"/>
    <w:qFormat/>
    <w:rsid w:val="00BA04C5"/>
    <w:rPr>
      <w:rFonts w:cs="Symbol"/>
    </w:rPr>
  </w:style>
  <w:style w:type="character" w:customStyle="1" w:styleId="ListLabel16">
    <w:name w:val="ListLabel 16"/>
    <w:qFormat/>
    <w:rsid w:val="00BA04C5"/>
    <w:rPr>
      <w:rFonts w:cs="Courier New"/>
    </w:rPr>
  </w:style>
  <w:style w:type="character" w:customStyle="1" w:styleId="ListLabel17">
    <w:name w:val="ListLabel 17"/>
    <w:qFormat/>
    <w:rsid w:val="00BA04C5"/>
    <w:rPr>
      <w:rFonts w:cs="Wingdings"/>
    </w:rPr>
  </w:style>
  <w:style w:type="character" w:customStyle="1" w:styleId="ListLabel18">
    <w:name w:val="ListLabel 18"/>
    <w:qFormat/>
    <w:rsid w:val="00BA04C5"/>
    <w:rPr>
      <w:rFonts w:cs="Symbol"/>
    </w:rPr>
  </w:style>
  <w:style w:type="character" w:customStyle="1" w:styleId="ListLabel19">
    <w:name w:val="ListLabel 19"/>
    <w:qFormat/>
    <w:rsid w:val="00BA04C5"/>
    <w:rPr>
      <w:rFonts w:cs="Symbol"/>
    </w:rPr>
  </w:style>
  <w:style w:type="character" w:customStyle="1" w:styleId="ListLabel20">
    <w:name w:val="ListLabel 20"/>
    <w:qFormat/>
    <w:rsid w:val="00BA04C5"/>
    <w:rPr>
      <w:rFonts w:cs="Courier New"/>
    </w:rPr>
  </w:style>
  <w:style w:type="character" w:customStyle="1" w:styleId="ListLabel21">
    <w:name w:val="ListLabel 21"/>
    <w:qFormat/>
    <w:rsid w:val="00BA04C5"/>
    <w:rPr>
      <w:rFonts w:cs="Courier New"/>
    </w:rPr>
  </w:style>
  <w:style w:type="character" w:customStyle="1" w:styleId="ListLabel22">
    <w:name w:val="ListLabel 22"/>
    <w:qFormat/>
    <w:rsid w:val="00BA04C5"/>
    <w:rPr>
      <w:rFonts w:cs="Courier New"/>
    </w:rPr>
  </w:style>
  <w:style w:type="character" w:customStyle="1" w:styleId="ListLabel23">
    <w:name w:val="ListLabel 23"/>
    <w:qFormat/>
    <w:rPr>
      <w:rFonts w:ascii="Courier New" w:hAnsi="Courier New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eastAsia="Times New Roman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ourier New" w:hAnsi="Courier New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Courier New" w:hAnsi="Courier New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Heading">
    <w:name w:val="Heading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m-5352669995352166000actionimages">
    <w:name w:val="m_-5352669995352166000actionimages"/>
    <w:basedOn w:val="Fuentedeprrafopredeter"/>
    <w:rsid w:val="00A24DB4"/>
  </w:style>
  <w:style w:type="character" w:customStyle="1" w:styleId="m-5352669995352166000value">
    <w:name w:val="m_-5352669995352166000value"/>
    <w:basedOn w:val="Fuentedeprrafopredeter"/>
    <w:rsid w:val="00A24DB4"/>
  </w:style>
  <w:style w:type="character" w:styleId="Hipervnculo">
    <w:name w:val="Hyperlink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rsid w:val="00A24DB4"/>
  </w:style>
  <w:style w:type="character" w:customStyle="1" w:styleId="il">
    <w:name w:val="il"/>
    <w:basedOn w:val="Fuentedeprrafopredeter"/>
    <w:rsid w:val="001A7C6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rsid w:val="00306C7F"/>
  </w:style>
  <w:style w:type="character" w:customStyle="1" w:styleId="m9136790639522236022value">
    <w:name w:val="m_9136790639522236022value"/>
    <w:basedOn w:val="Fuentedeprrafopredeter"/>
    <w:rsid w:val="009B7671"/>
  </w:style>
  <w:style w:type="paragraph" w:styleId="Encabezado">
    <w:name w:val="header"/>
    <w:basedOn w:val="Normal"/>
    <w:link w:val="Encabezado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C66533"/>
    <w:rPr>
      <w:color w:val="00000A"/>
    </w:rPr>
  </w:style>
  <w:style w:type="paragraph" w:styleId="Piedepgina">
    <w:name w:val="footer"/>
    <w:basedOn w:val="Normal"/>
    <w:link w:val="Piedepgina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C66533"/>
    <w:rPr>
      <w:color w:val="00000A"/>
    </w:rPr>
  </w:style>
  <w:style w:type="paragraph" w:styleId="Listaconvietas">
    <w:name w:val="List Bullet"/>
    <w:basedOn w:val="Normal"/>
    <w:uiPriority w:val="99"/>
    <w:unhideWhenUsed/>
    <w:rsid w:val="00BF5C2F"/>
    <w:pPr>
      <w:numPr>
        <w:numId w:val="2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3FC87-BDD5-470A-819A-53AAB665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11914</TotalTime>
  <Pages>7</Pages>
  <Words>1760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harcidiacono</dc:creator>
  <cp:lastModifiedBy>Hernan Arcidiacono</cp:lastModifiedBy>
  <cp:revision>25</cp:revision>
  <dcterms:created xsi:type="dcterms:W3CDTF">2022-05-19T12:58:00Z</dcterms:created>
  <dcterms:modified xsi:type="dcterms:W3CDTF">2022-05-27T19:32:00Z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