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FDC1B" w14:textId="2D267B6A" w:rsidR="002F5B8C" w:rsidRPr="006F1E64" w:rsidRDefault="00360E1F" w:rsidP="006F1E64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C95C85">
        <w:rPr>
          <w:rFonts w:ascii="Courier New" w:hAnsi="Courier New" w:cs="Courier New"/>
          <w:b/>
        </w:rPr>
        <w:t xml:space="preserve">REGIONAL BUENOS AIRES DEL  </w:t>
      </w:r>
      <w:r w:rsidR="0031551A">
        <w:rPr>
          <w:rFonts w:ascii="Courier New" w:hAnsi="Courier New" w:cs="Courier New"/>
          <w:b/>
        </w:rPr>
        <w:t>17-11</w:t>
      </w:r>
      <w:r w:rsidR="00C95C85">
        <w:rPr>
          <w:rFonts w:ascii="Courier New" w:hAnsi="Courier New" w:cs="Courier New"/>
          <w:b/>
        </w:rPr>
        <w:t>-2022</w:t>
      </w:r>
    </w:p>
    <w:p w14:paraId="47830AA4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14:paraId="49C328AE" w14:textId="0267CD5C" w:rsidR="005050ED" w:rsidRDefault="00D66221" w:rsidP="00216A2C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NUEVOS:</w:t>
      </w:r>
      <w:r w:rsidR="00943B3A">
        <w:rPr>
          <w:rFonts w:ascii="Arial" w:hAnsi="Arial" w:cs="Arial"/>
          <w:color w:val="auto"/>
        </w:rPr>
        <w:t xml:space="preserve"> </w:t>
      </w:r>
    </w:p>
    <w:p w14:paraId="398E9FFD" w14:textId="58BF9129" w:rsidR="00030F22" w:rsidRDefault="00030F22" w:rsidP="00030F2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Daniel Robinson </w:t>
      </w:r>
      <w:proofErr w:type="spellStart"/>
      <w:r>
        <w:rPr>
          <w:rFonts w:ascii="Arial" w:hAnsi="Arial" w:cs="Arial"/>
          <w:color w:val="auto"/>
        </w:rPr>
        <w:t>Marechal</w:t>
      </w:r>
      <w:proofErr w:type="spellEnd"/>
      <w:r>
        <w:rPr>
          <w:rFonts w:ascii="Arial" w:hAnsi="Arial" w:cs="Arial"/>
          <w:color w:val="auto"/>
        </w:rPr>
        <w:t xml:space="preserve"> (</w:t>
      </w:r>
      <w:proofErr w:type="spellStart"/>
      <w:r>
        <w:rPr>
          <w:rFonts w:ascii="Arial" w:hAnsi="Arial" w:cs="Arial"/>
          <w:color w:val="auto"/>
        </w:rPr>
        <w:t>Mikronet</w:t>
      </w:r>
      <w:proofErr w:type="spellEnd"/>
      <w:r>
        <w:rPr>
          <w:rFonts w:ascii="Arial" w:hAnsi="Arial" w:cs="Arial"/>
          <w:color w:val="auto"/>
        </w:rPr>
        <w:t>)</w:t>
      </w:r>
      <w:r w:rsidR="009C13C9">
        <w:rPr>
          <w:rFonts w:ascii="Arial" w:hAnsi="Arial" w:cs="Arial"/>
          <w:color w:val="auto"/>
        </w:rPr>
        <w:t>. Se acuerda que Daniel hable con OGB que es su IXP natural. Si esto no prospera, BUE estará abierto a la solicitud.</w:t>
      </w:r>
    </w:p>
    <w:p w14:paraId="079569CF" w14:textId="77777777" w:rsidR="007B5554" w:rsidRPr="007B5554" w:rsidRDefault="00D66221" w:rsidP="00A0352A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B813BF1">
        <w:rPr>
          <w:rFonts w:ascii="Arial" w:hAnsi="Arial" w:cs="Arial"/>
          <w:color w:val="auto"/>
        </w:rPr>
        <w:t>BAJAS</w:t>
      </w:r>
      <w:r w:rsidR="00D41A79" w:rsidRPr="0B813BF1">
        <w:rPr>
          <w:rFonts w:ascii="Arial" w:hAnsi="Arial" w:cs="Arial"/>
          <w:color w:val="auto"/>
        </w:rPr>
        <w:t>:</w:t>
      </w:r>
      <w:r w:rsidR="007B5554">
        <w:rPr>
          <w:rFonts w:ascii="Arial" w:hAnsi="Arial" w:cs="Arial"/>
          <w:color w:val="auto"/>
        </w:rPr>
        <w:t xml:space="preserve"> </w:t>
      </w:r>
    </w:p>
    <w:p w14:paraId="72CAD8AE" w14:textId="16CB42EE" w:rsidR="0094107D" w:rsidRPr="00157F34" w:rsidRDefault="00422D91" w:rsidP="00A0352A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>MODIFICACIONES:</w:t>
      </w:r>
      <w:r w:rsidR="0047504C">
        <w:rPr>
          <w:rFonts w:ascii="Arial" w:hAnsi="Arial" w:cs="Arial"/>
          <w:color w:val="auto"/>
        </w:rPr>
        <w:t xml:space="preserve"> </w:t>
      </w:r>
    </w:p>
    <w:p w14:paraId="41C74608" w14:textId="62DAF66E" w:rsidR="00157F34" w:rsidRPr="00A0352A" w:rsidRDefault="00157F34" w:rsidP="00157F34">
      <w:pPr>
        <w:pStyle w:val="Prrafodelista"/>
        <w:numPr>
          <w:ilvl w:val="3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 xml:space="preserve">Lumen cambio  razón social a </w:t>
      </w:r>
      <w:proofErr w:type="spellStart"/>
      <w:r>
        <w:rPr>
          <w:rFonts w:ascii="Arial" w:hAnsi="Arial" w:cs="Arial"/>
          <w:color w:val="auto"/>
        </w:rPr>
        <w:t>Cyrion</w:t>
      </w:r>
      <w:proofErr w:type="spellEnd"/>
      <w:r>
        <w:rPr>
          <w:rFonts w:ascii="Arial" w:hAnsi="Arial" w:cs="Arial"/>
          <w:color w:val="auto"/>
        </w:rPr>
        <w:t>.</w:t>
      </w:r>
      <w:r w:rsidR="00A4369A">
        <w:rPr>
          <w:rFonts w:ascii="Arial" w:hAnsi="Arial" w:cs="Arial"/>
          <w:color w:val="auto"/>
        </w:rPr>
        <w:t xml:space="preserve"> Desde IXP BUE mandaremos nota pidiendo especifiquen como queda tema </w:t>
      </w:r>
      <w:proofErr w:type="spellStart"/>
      <w:r w:rsidR="00A4369A">
        <w:rPr>
          <w:rFonts w:ascii="Arial" w:hAnsi="Arial" w:cs="Arial"/>
          <w:color w:val="auto"/>
        </w:rPr>
        <w:t>ASNs</w:t>
      </w:r>
      <w:proofErr w:type="spellEnd"/>
      <w:r w:rsidR="00A4369A">
        <w:rPr>
          <w:rFonts w:ascii="Arial" w:hAnsi="Arial" w:cs="Arial"/>
          <w:color w:val="auto"/>
        </w:rPr>
        <w:t xml:space="preserve"> e </w:t>
      </w:r>
      <w:proofErr w:type="spellStart"/>
      <w:r w:rsidR="00A4369A">
        <w:rPr>
          <w:rFonts w:ascii="Arial" w:hAnsi="Arial" w:cs="Arial"/>
          <w:color w:val="auto"/>
        </w:rPr>
        <w:t>IPs</w:t>
      </w:r>
      <w:proofErr w:type="spellEnd"/>
      <w:r w:rsidR="00A4369A">
        <w:rPr>
          <w:rFonts w:ascii="Arial" w:hAnsi="Arial" w:cs="Arial"/>
          <w:color w:val="auto"/>
        </w:rPr>
        <w:t xml:space="preserve">.                                       </w:t>
      </w:r>
    </w:p>
    <w:p w14:paraId="2D53F87C" w14:textId="7DF825F0" w:rsidR="00140645" w:rsidRDefault="00422D9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Otros:</w:t>
      </w:r>
    </w:p>
    <w:p w14:paraId="672A6659" w14:textId="7BDDD2C5" w:rsidR="007507F6" w:rsidRPr="00BD1658" w:rsidRDefault="00CD42F9" w:rsidP="00074EF1">
      <w:pPr>
        <w:pStyle w:val="Prrafodelista"/>
        <w:numPr>
          <w:ilvl w:val="3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proofErr w:type="spellStart"/>
      <w:r w:rsidRPr="003C198C">
        <w:rPr>
          <w:rFonts w:ascii="Arial" w:hAnsi="Arial" w:cs="Arial"/>
          <w:color w:val="auto"/>
          <w:lang w:val="es-AR"/>
        </w:rPr>
        <w:t>PeeringDB</w:t>
      </w:r>
      <w:proofErr w:type="spellEnd"/>
      <w:r w:rsidR="009C2C67" w:rsidRPr="003C198C">
        <w:rPr>
          <w:rFonts w:ascii="Arial" w:hAnsi="Arial" w:cs="Arial"/>
          <w:color w:val="auto"/>
          <w:lang w:val="es-AR"/>
        </w:rPr>
        <w:t>. Status</w:t>
      </w:r>
      <w:r w:rsidR="002D7603">
        <w:rPr>
          <w:rFonts w:ascii="Arial" w:hAnsi="Arial" w:cs="Arial"/>
          <w:color w:val="auto"/>
          <w:lang w:val="es-AR"/>
        </w:rPr>
        <w:t>.</w:t>
      </w:r>
      <w:r w:rsidR="00350275">
        <w:rPr>
          <w:rFonts w:ascii="Arial" w:hAnsi="Arial" w:cs="Arial"/>
          <w:color w:val="auto"/>
          <w:lang w:val="es-AR"/>
        </w:rPr>
        <w:t xml:space="preserve"> Se aplicaron multas. IDT va a regularizar.</w:t>
      </w:r>
    </w:p>
    <w:p w14:paraId="0AB0CC82" w14:textId="77777777" w:rsidR="003C198C" w:rsidRPr="003C198C" w:rsidRDefault="003C198C" w:rsidP="003C198C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14:paraId="0D88BD03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14:paraId="1B37B0F0" w14:textId="41B876EE" w:rsidR="00BB64E3" w:rsidRDefault="00BB64E3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NOTA: Daniel Denis reemplaza a Matías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Dolan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como CT BUE. Se establecen 30 días de transición.</w:t>
      </w:r>
    </w:p>
    <w:p w14:paraId="1FB36F10" w14:textId="77777777" w:rsidR="00BB64E3" w:rsidRDefault="00BB64E3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55605AEB" w14:textId="77777777" w:rsidR="008E446F" w:rsidRDefault="008E446F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CAJA: 16.282.493,41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FONDO DE RESERVA UNIFICADO ($): 63.805.-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FONDO DE RESERVA (USD): 130.421.-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PLAZO FIJO: 11.554.394,05.-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 xml:space="preserve">DEUDA: 12.272.732,39.-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</w:p>
    <w:p w14:paraId="21B43471" w14:textId="69A29471" w:rsidR="00DE78F9" w:rsidRDefault="008E446F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proofErr w:type="spellStart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Zenlayer</w:t>
      </w:r>
      <w:proofErr w:type="spellEnd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(Aporte Inicial y </w:t>
      </w:r>
      <w:proofErr w:type="spellStart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FdR</w:t>
      </w:r>
      <w:proofErr w:type="spellEnd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desde 04/2022) 239.500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Subspace</w:t>
      </w:r>
      <w:proofErr w:type="spellEnd"/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(del 2 al 10 del 2022) 842.556</w:t>
      </w:r>
      <w:r w:rsidR="003C3F0E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. Revisar el caso específico.</w:t>
      </w:r>
      <w:r w:rsidRPr="008E446F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="00BD1658" w:rsidRPr="00BD1658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</w:p>
    <w:p w14:paraId="3C38CD18" w14:textId="7A46798B" w:rsidR="003E2D90" w:rsidRPr="003E2D90" w:rsidRDefault="00A0352A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Deudores</w:t>
      </w:r>
      <w:r w:rsidR="00216A2C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reunión anterior</w:t>
      </w:r>
      <w:r w:rsidR="003E2D90"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: </w:t>
      </w:r>
    </w:p>
    <w:p w14:paraId="0D71FC67" w14:textId="77777777" w:rsidR="00293A28" w:rsidRDefault="00A0352A" w:rsidP="006F1E64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BD1658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</w:t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Zenlayer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 aporte inicial desde 04/22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Subspace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</w:t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Communications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 desde febrero 2022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Netspoke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UK, desde junio 2022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Microsoft Argentina, 4.5 millones (factura reciente, no vencida)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Maxihost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 desde junio 2022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Google, factura colgada de junio 2022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Globaltech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Telecomunicaciones, Aporte Inicial, diciembre 2021 (</w:t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Puleio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)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 xml:space="preserve">G-Core </w:t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Labs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 agosto 2022</w:t>
      </w:r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proofErr w:type="spellStart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Coop</w:t>
      </w:r>
      <w:proofErr w:type="spellEnd"/>
      <w:r w:rsidR="002D7603" w:rsidRPr="00AC4201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. Batán, mayo y junio 2022</w:t>
      </w:r>
      <w:r w:rsidR="002D7603" w:rsidRPr="00BD1658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</w:t>
      </w:r>
    </w:p>
    <w:p w14:paraId="613D1377" w14:textId="2B04E828" w:rsidR="004276FD" w:rsidRDefault="00A0352A" w:rsidP="006F1E64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C198C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="000C4C3A" w:rsidRPr="00293A28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PUNTOS BUE</w:t>
      </w:r>
      <w:r w:rsidR="00293A28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: Esteban levanta una problemática respecto del uso variable de puertos que genera inequidades además de carga operativa. Se agenda tema para la próxima reunión.</w:t>
      </w:r>
    </w:p>
    <w:p w14:paraId="6DBC9101" w14:textId="77777777" w:rsidR="00293A28" w:rsidRPr="006F1E64" w:rsidRDefault="00293A28" w:rsidP="006F1E64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2588A0C6" w14:textId="757CB707" w:rsidR="00A63CD3" w:rsidRPr="00A63CD3" w:rsidRDefault="006F1E64" w:rsidP="00A63CD3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INFRAESTRUCTURA</w:t>
      </w:r>
    </w:p>
    <w:p w14:paraId="5F15569E" w14:textId="7765246B" w:rsidR="00A63CD3" w:rsidRPr="00E4694B" w:rsidRDefault="003F78E8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E4694B">
        <w:rPr>
          <w:rFonts w:ascii="Arial" w:hAnsi="Arial" w:cs="Arial"/>
          <w:color w:val="auto"/>
        </w:rPr>
        <w:lastRenderedPageBreak/>
        <w:t xml:space="preserve">Cambio de </w:t>
      </w:r>
      <w:r w:rsidR="006946CF" w:rsidRPr="00E4694B">
        <w:rPr>
          <w:rFonts w:ascii="Arial" w:hAnsi="Arial" w:cs="Arial"/>
          <w:color w:val="auto"/>
        </w:rPr>
        <w:t xml:space="preserve">Baterías – </w:t>
      </w:r>
      <w:r w:rsidRPr="00E4694B">
        <w:rPr>
          <w:rFonts w:ascii="Arial" w:hAnsi="Arial" w:cs="Arial"/>
          <w:color w:val="auto"/>
        </w:rPr>
        <w:t>Status</w:t>
      </w:r>
      <w:r w:rsidR="002D7603">
        <w:rPr>
          <w:rFonts w:ascii="Arial" w:hAnsi="Arial" w:cs="Arial"/>
          <w:color w:val="auto"/>
        </w:rPr>
        <w:t xml:space="preserve"> prueba de descarga.</w:t>
      </w:r>
      <w:r w:rsidR="004047D5">
        <w:rPr>
          <w:rFonts w:ascii="Arial" w:hAnsi="Arial" w:cs="Arial"/>
          <w:color w:val="auto"/>
        </w:rPr>
        <w:t xml:space="preserve"> Pendiente.</w:t>
      </w:r>
      <w:r w:rsidR="00E34B89">
        <w:rPr>
          <w:rFonts w:ascii="Arial" w:hAnsi="Arial" w:cs="Arial"/>
          <w:color w:val="auto"/>
        </w:rPr>
        <w:t xml:space="preserve"> De todas formas por un incidente la UPS entró y en cálculo teórico la UPS indicó alrededor de 30 minutos. Respecto del incidente fue un punto caliente que estaba detectado y planificada su corrección. El incidente ocurrió antes y se aplicó una maniobra correctiva de emergencia sin impacto en el IXP. No obstante la solución definitiva se realizará próximamente.</w:t>
      </w:r>
    </w:p>
    <w:p w14:paraId="26D099A8" w14:textId="309EFC6E" w:rsidR="00723864" w:rsidRDefault="00723864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Nueva Sala:</w:t>
      </w:r>
    </w:p>
    <w:p w14:paraId="37CC3877" w14:textId="1E95BAE4" w:rsidR="00723864" w:rsidRDefault="00723864" w:rsidP="0072386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Grado de avance</w:t>
      </w:r>
      <w:r w:rsidR="00770791">
        <w:rPr>
          <w:rFonts w:ascii="Arial" w:hAnsi="Arial" w:cs="Arial"/>
          <w:color w:val="auto"/>
        </w:rPr>
        <w:t xml:space="preserve">. </w:t>
      </w:r>
      <w:r w:rsidR="00CC59C7">
        <w:rPr>
          <w:rFonts w:ascii="Arial" w:hAnsi="Arial" w:cs="Arial"/>
          <w:color w:val="auto"/>
        </w:rPr>
        <w:t>Alejandro presenta el status. Estamos en plazo.</w:t>
      </w:r>
    </w:p>
    <w:p w14:paraId="6048A788" w14:textId="78AF370D" w:rsidR="00723864" w:rsidRDefault="006F1E64" w:rsidP="0072386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definición sobre </w:t>
      </w:r>
      <w:proofErr w:type="spellStart"/>
      <w:r>
        <w:rPr>
          <w:rFonts w:ascii="Arial" w:hAnsi="Arial" w:cs="Arial"/>
          <w:color w:val="auto"/>
        </w:rPr>
        <w:t>PDUs</w:t>
      </w:r>
      <w:proofErr w:type="spellEnd"/>
      <w:r w:rsidR="002D7603">
        <w:rPr>
          <w:rFonts w:ascii="Arial" w:hAnsi="Arial" w:cs="Arial"/>
          <w:color w:val="auto"/>
        </w:rPr>
        <w:t>.</w:t>
      </w:r>
      <w:r w:rsidR="00CC59C7">
        <w:rPr>
          <w:rFonts w:ascii="Arial" w:hAnsi="Arial" w:cs="Arial"/>
          <w:color w:val="auto"/>
        </w:rPr>
        <w:t xml:space="preserve"> Alejandro comenta la demora por el tipo de toma necesario. Podríamos de todas formas estar en plazo.</w:t>
      </w:r>
    </w:p>
    <w:p w14:paraId="08958F43" w14:textId="2D37FA22" w:rsidR="006F1E64" w:rsidRDefault="006F1E64" w:rsidP="006F1E6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cableado </w:t>
      </w:r>
      <w:proofErr w:type="spellStart"/>
      <w:r>
        <w:rPr>
          <w:rFonts w:ascii="Arial" w:hAnsi="Arial" w:cs="Arial"/>
          <w:color w:val="auto"/>
        </w:rPr>
        <w:t>intersala</w:t>
      </w:r>
      <w:proofErr w:type="spellEnd"/>
      <w:r>
        <w:rPr>
          <w:rFonts w:ascii="Arial" w:hAnsi="Arial" w:cs="Arial"/>
          <w:color w:val="auto"/>
        </w:rPr>
        <w:t>.</w:t>
      </w:r>
      <w:r w:rsidR="0035191B">
        <w:rPr>
          <w:rFonts w:ascii="Arial" w:hAnsi="Arial" w:cs="Arial"/>
          <w:color w:val="auto"/>
        </w:rPr>
        <w:t xml:space="preserve"> </w:t>
      </w:r>
      <w:r w:rsidR="002D7603">
        <w:rPr>
          <w:rFonts w:ascii="Arial" w:hAnsi="Arial" w:cs="Arial"/>
          <w:color w:val="auto"/>
        </w:rPr>
        <w:t>Status.</w:t>
      </w:r>
      <w:r w:rsidR="00CC59C7">
        <w:rPr>
          <w:rFonts w:ascii="Arial" w:hAnsi="Arial" w:cs="Arial"/>
          <w:color w:val="auto"/>
        </w:rPr>
        <w:t xml:space="preserve"> Se ratifica lo decidido en Extraordinaria de Agosto para que se </w:t>
      </w:r>
      <w:proofErr w:type="spellStart"/>
      <w:r w:rsidR="00CC59C7">
        <w:rPr>
          <w:rFonts w:ascii="Arial" w:hAnsi="Arial" w:cs="Arial"/>
          <w:color w:val="auto"/>
        </w:rPr>
        <w:t>utiizará</w:t>
      </w:r>
      <w:proofErr w:type="spellEnd"/>
      <w:r w:rsidR="00CC59C7">
        <w:rPr>
          <w:rFonts w:ascii="Arial" w:hAnsi="Arial" w:cs="Arial"/>
          <w:color w:val="auto"/>
        </w:rPr>
        <w:t xml:space="preserve"> sala nueva. Se autoriza a </w:t>
      </w:r>
      <w:proofErr w:type="spellStart"/>
      <w:r w:rsidR="00CC59C7">
        <w:rPr>
          <w:rFonts w:ascii="Arial" w:hAnsi="Arial" w:cs="Arial"/>
          <w:color w:val="auto"/>
        </w:rPr>
        <w:t>Andres</w:t>
      </w:r>
      <w:proofErr w:type="spellEnd"/>
      <w:r w:rsidR="00CC59C7">
        <w:rPr>
          <w:rFonts w:ascii="Arial" w:hAnsi="Arial" w:cs="Arial"/>
          <w:color w:val="auto"/>
        </w:rPr>
        <w:t xml:space="preserve"> a buscar alternativa por </w:t>
      </w:r>
      <w:proofErr w:type="spellStart"/>
      <w:r w:rsidR="00CC59C7">
        <w:rPr>
          <w:rFonts w:ascii="Arial" w:hAnsi="Arial" w:cs="Arial"/>
          <w:color w:val="auto"/>
        </w:rPr>
        <w:t>Courrier</w:t>
      </w:r>
      <w:proofErr w:type="spellEnd"/>
      <w:r w:rsidR="00CC59C7">
        <w:rPr>
          <w:rFonts w:ascii="Arial" w:hAnsi="Arial" w:cs="Arial"/>
          <w:color w:val="auto"/>
        </w:rPr>
        <w:t xml:space="preserve"> (2 </w:t>
      </w:r>
      <w:proofErr w:type="spellStart"/>
      <w:r w:rsidR="00CC59C7">
        <w:rPr>
          <w:rFonts w:ascii="Arial" w:hAnsi="Arial" w:cs="Arial"/>
          <w:color w:val="auto"/>
        </w:rPr>
        <w:t>envios</w:t>
      </w:r>
      <w:proofErr w:type="spellEnd"/>
      <w:r w:rsidR="00CC59C7">
        <w:rPr>
          <w:rFonts w:ascii="Arial" w:hAnsi="Arial" w:cs="Arial"/>
          <w:color w:val="auto"/>
        </w:rPr>
        <w:t xml:space="preserve"> de 3KUSD).</w:t>
      </w:r>
    </w:p>
    <w:p w14:paraId="5EEF8EAE" w14:textId="59186CC4" w:rsidR="006F1E64" w:rsidRDefault="006F1E64" w:rsidP="006F1E64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Subsidios energéticos – Status</w:t>
      </w:r>
      <w:r w:rsidR="006C54A7">
        <w:rPr>
          <w:rFonts w:ascii="Arial" w:hAnsi="Arial" w:cs="Arial"/>
          <w:color w:val="auto"/>
        </w:rPr>
        <w:t>.</w:t>
      </w:r>
      <w:r w:rsidR="002B07C9">
        <w:rPr>
          <w:rFonts w:ascii="Arial" w:hAnsi="Arial" w:cs="Arial"/>
          <w:color w:val="auto"/>
        </w:rPr>
        <w:t xml:space="preserve"> </w:t>
      </w:r>
      <w:bookmarkStart w:id="0" w:name="_GoBack"/>
      <w:bookmarkEnd w:id="0"/>
      <w:r w:rsidR="002B07C9">
        <w:rPr>
          <w:rFonts w:ascii="Arial" w:hAnsi="Arial" w:cs="Arial"/>
          <w:color w:val="auto"/>
        </w:rPr>
        <w:t>NO TRATADO</w:t>
      </w:r>
    </w:p>
    <w:p w14:paraId="4ADD720B" w14:textId="1070E5E5" w:rsidR="006F1E64" w:rsidRPr="002B07C9" w:rsidRDefault="006F1E64" w:rsidP="002B07C9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2F5B8C">
        <w:rPr>
          <w:rFonts w:ascii="Arial" w:hAnsi="Arial" w:cs="Arial"/>
          <w:color w:val="auto"/>
          <w:lang w:val="es-AR"/>
        </w:rPr>
        <w:t>Status - CT BUE.</w:t>
      </w:r>
      <w:r w:rsidR="002B07C9">
        <w:rPr>
          <w:rFonts w:ascii="Arial" w:hAnsi="Arial" w:cs="Arial"/>
          <w:color w:val="auto"/>
          <w:lang w:val="es-AR"/>
        </w:rPr>
        <w:t xml:space="preserve"> </w:t>
      </w:r>
      <w:r w:rsidR="002B07C9">
        <w:rPr>
          <w:rFonts w:ascii="Arial" w:hAnsi="Arial" w:cs="Arial"/>
          <w:color w:val="000000" w:themeColor="text1"/>
        </w:rPr>
        <w:t>NO TRATADO.</w:t>
      </w:r>
    </w:p>
    <w:p w14:paraId="2C6CFFA4" w14:textId="1C0B4AD5" w:rsidR="006F1E64" w:rsidRPr="002D7603" w:rsidRDefault="006F1E64" w:rsidP="006F1E64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2D7603">
        <w:rPr>
          <w:rFonts w:ascii="Arial" w:hAnsi="Arial" w:cs="Arial"/>
          <w:color w:val="D9D9D9" w:themeColor="background1" w:themeShade="D9"/>
        </w:rPr>
        <w:t xml:space="preserve">Reordenamiento </w:t>
      </w:r>
      <w:proofErr w:type="spellStart"/>
      <w:r w:rsidRPr="002D7603">
        <w:rPr>
          <w:rFonts w:ascii="Arial" w:hAnsi="Arial" w:cs="Arial"/>
          <w:color w:val="D9D9D9" w:themeColor="background1" w:themeShade="D9"/>
        </w:rPr>
        <w:t>Metrotel</w:t>
      </w:r>
      <w:proofErr w:type="spellEnd"/>
      <w:r w:rsidRPr="002D7603">
        <w:rPr>
          <w:rFonts w:ascii="Arial" w:hAnsi="Arial" w:cs="Arial"/>
          <w:color w:val="D9D9D9" w:themeColor="background1" w:themeShade="D9"/>
        </w:rPr>
        <w:t>. Status.</w:t>
      </w:r>
    </w:p>
    <w:p w14:paraId="6C9802C7" w14:textId="3B70EE8C" w:rsidR="006F1E64" w:rsidRPr="002B07C9" w:rsidRDefault="006F1E64" w:rsidP="002B07C9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CC59C7">
        <w:rPr>
          <w:rFonts w:ascii="Arial" w:hAnsi="Arial" w:cs="Arial"/>
          <w:color w:val="auto"/>
        </w:rPr>
        <w:t xml:space="preserve">Mudanza a </w:t>
      </w:r>
      <w:proofErr w:type="spellStart"/>
      <w:r w:rsidRPr="00CC59C7">
        <w:rPr>
          <w:rFonts w:ascii="Arial" w:hAnsi="Arial" w:cs="Arial"/>
          <w:color w:val="auto"/>
        </w:rPr>
        <w:t>meet</w:t>
      </w:r>
      <w:proofErr w:type="spellEnd"/>
      <w:r w:rsidRPr="00CC59C7">
        <w:rPr>
          <w:rFonts w:ascii="Arial" w:hAnsi="Arial" w:cs="Arial"/>
          <w:color w:val="auto"/>
        </w:rPr>
        <w:t xml:space="preserve"> me </w:t>
      </w:r>
      <w:proofErr w:type="spellStart"/>
      <w:r w:rsidRPr="00CC59C7">
        <w:rPr>
          <w:rFonts w:ascii="Arial" w:hAnsi="Arial" w:cs="Arial"/>
          <w:color w:val="auto"/>
        </w:rPr>
        <w:t>room</w:t>
      </w:r>
      <w:proofErr w:type="spellEnd"/>
      <w:r w:rsidRPr="00CC59C7">
        <w:rPr>
          <w:rFonts w:ascii="Arial" w:hAnsi="Arial" w:cs="Arial"/>
          <w:color w:val="auto"/>
        </w:rPr>
        <w:t xml:space="preserve">. </w:t>
      </w:r>
      <w:r w:rsidRPr="006C54A7">
        <w:rPr>
          <w:rFonts w:ascii="Arial" w:hAnsi="Arial" w:cs="Arial"/>
          <w:color w:val="auto"/>
          <w:lang w:val="es-AR"/>
        </w:rPr>
        <w:t>Status.</w:t>
      </w:r>
      <w:r w:rsidR="002B07C9">
        <w:rPr>
          <w:rFonts w:ascii="Arial" w:hAnsi="Arial" w:cs="Arial"/>
          <w:color w:val="auto"/>
          <w:lang w:val="es-AR"/>
        </w:rPr>
        <w:t xml:space="preserve"> </w:t>
      </w:r>
      <w:r w:rsidR="002B07C9">
        <w:rPr>
          <w:rFonts w:ascii="Arial" w:hAnsi="Arial" w:cs="Arial"/>
          <w:color w:val="000000" w:themeColor="text1"/>
        </w:rPr>
        <w:t>NO TRATADO.</w:t>
      </w:r>
    </w:p>
    <w:p w14:paraId="1EAF8215" w14:textId="77777777" w:rsidR="006F1E64" w:rsidRPr="008579F9" w:rsidRDefault="006F1E64" w:rsidP="006F1E64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8579F9">
        <w:rPr>
          <w:rFonts w:ascii="Arial" w:hAnsi="Arial" w:cs="Arial"/>
          <w:color w:val="D9D9D9" w:themeColor="background1" w:themeShade="D9"/>
          <w:lang w:val="es-AR"/>
        </w:rPr>
        <w:t>Equipos sin uso sin respuesta de miembros.</w:t>
      </w:r>
    </w:p>
    <w:p w14:paraId="47A4CBF9" w14:textId="16B639AF" w:rsidR="006F1E64" w:rsidRPr="002D7603" w:rsidRDefault="006F1E64" w:rsidP="006F1E64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2D7603">
        <w:rPr>
          <w:rFonts w:ascii="Arial" w:hAnsi="Arial" w:cs="Arial"/>
          <w:color w:val="D9D9D9" w:themeColor="background1" w:themeShade="D9"/>
        </w:rPr>
        <w:t xml:space="preserve">Disponibilidad de Puertos. Reporte mensual de ocupación, comprometido y libre por parte de CTBUE. </w:t>
      </w:r>
    </w:p>
    <w:p w14:paraId="3C89A635" w14:textId="77777777" w:rsidR="004D77FB" w:rsidRPr="006F1E64" w:rsidRDefault="004D77FB" w:rsidP="004D77FB">
      <w:pPr>
        <w:pStyle w:val="Prrafodelista"/>
        <w:ind w:left="1494"/>
        <w:rPr>
          <w:rFonts w:ascii="Arial" w:hAnsi="Arial" w:cs="Arial"/>
          <w:color w:val="auto"/>
        </w:rPr>
      </w:pPr>
    </w:p>
    <w:p w14:paraId="4C868B0B" w14:textId="21184F12" w:rsidR="006F1E64" w:rsidRPr="006F1E64" w:rsidRDefault="006F1E64" w:rsidP="006F1E64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 w:rsidRPr="006F1E64">
        <w:rPr>
          <w:rFonts w:ascii="Arial" w:hAnsi="Arial" w:cs="Arial"/>
          <w:color w:val="365F91" w:themeColor="accent1" w:themeShade="BF"/>
          <w:u w:val="single"/>
          <w:lang w:val="es-AR"/>
        </w:rPr>
        <w:t>INGENIERÍA Y OPERACIÓN</w:t>
      </w:r>
    </w:p>
    <w:p w14:paraId="74DB1964" w14:textId="3E25CBA4" w:rsidR="00CF78F1" w:rsidRPr="002D7603" w:rsidRDefault="003C198C" w:rsidP="00A0352A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 w:rsidRPr="002D7603">
        <w:rPr>
          <w:rFonts w:ascii="Arial" w:hAnsi="Arial" w:cs="Arial"/>
          <w:color w:val="D9D9D9" w:themeColor="background1" w:themeShade="D9"/>
          <w:lang w:val="es-AR"/>
        </w:rPr>
        <w:t xml:space="preserve">Situación </w:t>
      </w:r>
      <w:proofErr w:type="spellStart"/>
      <w:r w:rsidRPr="002D7603">
        <w:rPr>
          <w:rFonts w:ascii="Arial" w:hAnsi="Arial" w:cs="Arial"/>
          <w:color w:val="D9D9D9" w:themeColor="background1" w:themeShade="D9"/>
          <w:lang w:val="es-AR"/>
        </w:rPr>
        <w:t>Akamai</w:t>
      </w:r>
      <w:proofErr w:type="spellEnd"/>
      <w:r w:rsidRPr="002D7603">
        <w:rPr>
          <w:rFonts w:ascii="Arial" w:hAnsi="Arial" w:cs="Arial"/>
          <w:color w:val="D9D9D9" w:themeColor="background1" w:themeShade="D9"/>
          <w:lang w:val="es-AR"/>
        </w:rPr>
        <w:t xml:space="preserve"> -</w:t>
      </w:r>
      <w:r w:rsidR="00DC562C" w:rsidRPr="002D7603">
        <w:rPr>
          <w:rFonts w:ascii="Arial" w:hAnsi="Arial" w:cs="Arial"/>
          <w:color w:val="D9D9D9" w:themeColor="background1" w:themeShade="D9"/>
          <w:lang w:val="es-AR"/>
        </w:rPr>
        <w:t xml:space="preserve"> </w:t>
      </w:r>
      <w:r w:rsidR="002D7603" w:rsidRPr="002D7603">
        <w:rPr>
          <w:rFonts w:ascii="Arial" w:hAnsi="Arial" w:cs="Arial"/>
          <w:color w:val="D9D9D9" w:themeColor="background1" w:themeShade="D9"/>
        </w:rPr>
        <w:t>Status. SE MANTIENE EN AGENDA</w:t>
      </w:r>
      <w:r w:rsidRPr="002D7603">
        <w:rPr>
          <w:rFonts w:ascii="Arial" w:hAnsi="Arial" w:cs="Arial"/>
          <w:color w:val="D9D9D9" w:themeColor="background1" w:themeShade="D9"/>
          <w:lang w:val="es-AR"/>
        </w:rPr>
        <w:t>.</w:t>
      </w:r>
      <w:r w:rsidR="00D01A2E" w:rsidRPr="002D7603">
        <w:rPr>
          <w:rFonts w:ascii="Arial" w:hAnsi="Arial" w:cs="Arial"/>
          <w:color w:val="D9D9D9" w:themeColor="background1" w:themeShade="D9"/>
          <w:lang w:val="es-AR"/>
        </w:rPr>
        <w:t xml:space="preserve">   </w:t>
      </w:r>
    </w:p>
    <w:p w14:paraId="2CB642F5" w14:textId="42EBBCCE" w:rsidR="000168F1" w:rsidRPr="002D7603" w:rsidRDefault="00293864" w:rsidP="000168F1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 w:rsidRPr="002D7603">
        <w:rPr>
          <w:rFonts w:ascii="Arial" w:hAnsi="Arial" w:cs="Arial"/>
          <w:color w:val="D9D9D9" w:themeColor="background1" w:themeShade="D9"/>
        </w:rPr>
        <w:t>Microsoft – incumplimiento del multilateral implementado vía múltiples bilaterales.</w:t>
      </w:r>
      <w:r w:rsidR="003F78E8" w:rsidRPr="002D7603">
        <w:rPr>
          <w:rFonts w:ascii="Arial" w:hAnsi="Arial" w:cs="Arial"/>
          <w:color w:val="D9D9D9" w:themeColor="background1" w:themeShade="D9"/>
        </w:rPr>
        <w:t xml:space="preserve"> Status.</w:t>
      </w:r>
      <w:r w:rsidR="00BE2164" w:rsidRPr="002D7603">
        <w:rPr>
          <w:rFonts w:ascii="Arial" w:hAnsi="Arial" w:cs="Arial"/>
          <w:color w:val="D9D9D9" w:themeColor="background1" w:themeShade="D9"/>
        </w:rPr>
        <w:t xml:space="preserve"> SE MANTIENE EN AGENDA</w:t>
      </w:r>
    </w:p>
    <w:p w14:paraId="62B4BEE5" w14:textId="596840C1" w:rsidR="00496B51" w:rsidRPr="00175EC8" w:rsidRDefault="00AA082B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175EC8">
        <w:rPr>
          <w:rFonts w:ascii="Arial" w:hAnsi="Arial" w:cs="Arial"/>
          <w:color w:val="000000" w:themeColor="text1"/>
        </w:rPr>
        <w:t xml:space="preserve">Ingeniería Buenos Aires </w:t>
      </w:r>
      <w:r w:rsidR="002E6139" w:rsidRPr="00175EC8">
        <w:rPr>
          <w:rFonts w:ascii="Arial" w:hAnsi="Arial" w:cs="Arial"/>
          <w:color w:val="000000" w:themeColor="text1"/>
        </w:rPr>
        <w:t>–</w:t>
      </w:r>
      <w:r w:rsidRPr="00175EC8">
        <w:rPr>
          <w:rFonts w:ascii="Arial" w:hAnsi="Arial" w:cs="Arial"/>
          <w:color w:val="000000" w:themeColor="text1"/>
        </w:rPr>
        <w:t xml:space="preserve"> Status</w:t>
      </w:r>
      <w:r w:rsidR="00B25922" w:rsidRPr="00175EC8">
        <w:rPr>
          <w:rFonts w:ascii="Arial" w:hAnsi="Arial" w:cs="Arial"/>
          <w:color w:val="000000" w:themeColor="text1"/>
        </w:rPr>
        <w:t>.</w:t>
      </w:r>
      <w:r w:rsidR="00BE2164">
        <w:rPr>
          <w:rFonts w:ascii="Arial" w:hAnsi="Arial" w:cs="Arial"/>
          <w:color w:val="000000" w:themeColor="text1"/>
        </w:rPr>
        <w:t xml:space="preserve"> NO TRATADO.</w:t>
      </w:r>
    </w:p>
    <w:p w14:paraId="3BE2C630" w14:textId="26FD1510" w:rsidR="00D31B11" w:rsidRPr="00175EC8" w:rsidRDefault="00D31B11" w:rsidP="00175EC8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</w:rPr>
      </w:pPr>
      <w:r w:rsidRPr="00175EC8">
        <w:rPr>
          <w:rFonts w:ascii="Arial" w:hAnsi="Arial" w:cs="Arial"/>
          <w:color w:val="000000" w:themeColor="text1"/>
        </w:rPr>
        <w:t xml:space="preserve">Búsqueda de Ingeniero para BUE. </w:t>
      </w:r>
      <w:r w:rsidR="00A63CD3" w:rsidRPr="00175EC8">
        <w:rPr>
          <w:rFonts w:ascii="Arial" w:hAnsi="Arial" w:cs="Arial"/>
          <w:color w:val="000000" w:themeColor="text1"/>
        </w:rPr>
        <w:t>Status.</w:t>
      </w:r>
    </w:p>
    <w:p w14:paraId="0B1E7914" w14:textId="38642164" w:rsidR="00C05802" w:rsidRPr="00175EC8" w:rsidRDefault="00D31B11" w:rsidP="00175EC8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</w:rPr>
      </w:pPr>
      <w:r w:rsidRPr="00175EC8">
        <w:rPr>
          <w:rFonts w:ascii="Arial" w:hAnsi="Arial" w:cs="Arial"/>
          <w:color w:val="000000" w:themeColor="text1"/>
        </w:rPr>
        <w:t>Contratación de terceros para proyectos específicos.</w:t>
      </w:r>
      <w:r w:rsidR="00C05802" w:rsidRPr="00175EC8">
        <w:rPr>
          <w:rFonts w:ascii="Arial" w:hAnsi="Arial" w:cs="Arial"/>
          <w:color w:val="000000" w:themeColor="text1"/>
        </w:rPr>
        <w:t xml:space="preserve"> </w:t>
      </w:r>
      <w:r w:rsidR="00A63CD3" w:rsidRPr="00175EC8">
        <w:rPr>
          <w:rFonts w:ascii="Arial" w:hAnsi="Arial" w:cs="Arial"/>
          <w:color w:val="000000" w:themeColor="text1"/>
        </w:rPr>
        <w:t>A</w:t>
      </w:r>
      <w:r w:rsidR="00C05802" w:rsidRPr="00175EC8">
        <w:rPr>
          <w:rFonts w:ascii="Arial" w:hAnsi="Arial" w:cs="Arial"/>
          <w:color w:val="000000" w:themeColor="text1"/>
        </w:rPr>
        <w:t xml:space="preserve"> mo</w:t>
      </w:r>
      <w:r w:rsidR="00A63CD3" w:rsidRPr="00175EC8">
        <w:rPr>
          <w:rFonts w:ascii="Arial" w:hAnsi="Arial" w:cs="Arial"/>
          <w:color w:val="000000" w:themeColor="text1"/>
        </w:rPr>
        <w:t xml:space="preserve">do de ejemplo se listan algunos: </w:t>
      </w:r>
      <w:r w:rsidR="00DA0AF4" w:rsidRPr="00175EC8">
        <w:rPr>
          <w:rFonts w:ascii="Arial" w:hAnsi="Arial" w:cs="Arial"/>
          <w:color w:val="000000" w:themeColor="text1"/>
        </w:rPr>
        <w:t>RPKI</w:t>
      </w:r>
      <w:r w:rsidR="00A63CD3" w:rsidRPr="00175EC8">
        <w:rPr>
          <w:rFonts w:ascii="Arial" w:hAnsi="Arial" w:cs="Arial"/>
          <w:color w:val="000000" w:themeColor="text1"/>
        </w:rPr>
        <w:t xml:space="preserve">, </w:t>
      </w:r>
      <w:r w:rsidR="00DA0AF4" w:rsidRPr="00175EC8">
        <w:rPr>
          <w:rFonts w:ascii="Arial" w:hAnsi="Arial" w:cs="Arial"/>
          <w:color w:val="000000" w:themeColor="text1"/>
        </w:rPr>
        <w:t>VXLAN</w:t>
      </w:r>
      <w:r w:rsidR="00A63CD3" w:rsidRPr="00175EC8">
        <w:rPr>
          <w:rFonts w:ascii="Arial" w:hAnsi="Arial" w:cs="Arial"/>
          <w:color w:val="000000" w:themeColor="text1"/>
        </w:rPr>
        <w:t xml:space="preserve">, </w:t>
      </w:r>
      <w:proofErr w:type="spellStart"/>
      <w:r w:rsidR="00DA0AF4" w:rsidRPr="00175EC8">
        <w:rPr>
          <w:rFonts w:ascii="Arial" w:hAnsi="Arial" w:cs="Arial"/>
          <w:color w:val="000000" w:themeColor="text1"/>
        </w:rPr>
        <w:t>Switch</w:t>
      </w:r>
      <w:proofErr w:type="spellEnd"/>
      <w:r w:rsidR="00DA0AF4" w:rsidRPr="00175EC8">
        <w:rPr>
          <w:rFonts w:ascii="Arial" w:hAnsi="Arial" w:cs="Arial"/>
          <w:color w:val="000000" w:themeColor="text1"/>
        </w:rPr>
        <w:t xml:space="preserve"> apertura de puertos</w:t>
      </w:r>
      <w:r w:rsidR="00723864">
        <w:rPr>
          <w:rFonts w:ascii="Arial" w:hAnsi="Arial" w:cs="Arial"/>
          <w:color w:val="000000" w:themeColor="text1"/>
        </w:rPr>
        <w:t>,</w:t>
      </w:r>
      <w:r w:rsidR="00A63CD3" w:rsidRPr="00175EC8">
        <w:rPr>
          <w:rFonts w:ascii="Arial" w:hAnsi="Arial" w:cs="Arial"/>
          <w:color w:val="000000" w:themeColor="text1"/>
        </w:rPr>
        <w:t xml:space="preserve"> </w:t>
      </w:r>
      <w:r w:rsidR="00DA0AF4" w:rsidRPr="00175EC8">
        <w:rPr>
          <w:rFonts w:ascii="Arial" w:hAnsi="Arial" w:cs="Arial"/>
          <w:color w:val="000000" w:themeColor="text1"/>
        </w:rPr>
        <w:t>Mitigación DDOS</w:t>
      </w:r>
      <w:r w:rsidR="00175EC8" w:rsidRPr="00175EC8">
        <w:rPr>
          <w:rFonts w:ascii="Arial" w:hAnsi="Arial" w:cs="Arial"/>
          <w:color w:val="000000" w:themeColor="text1"/>
        </w:rPr>
        <w:t xml:space="preserve">, </w:t>
      </w:r>
      <w:r w:rsidR="00DA0AF4" w:rsidRPr="00175EC8">
        <w:rPr>
          <w:rFonts w:ascii="Arial" w:hAnsi="Arial" w:cs="Arial"/>
          <w:color w:val="000000" w:themeColor="text1"/>
        </w:rPr>
        <w:t>Automatizaciones</w:t>
      </w:r>
      <w:r w:rsidR="00A63CD3" w:rsidRPr="00175EC8">
        <w:rPr>
          <w:rFonts w:ascii="Arial" w:hAnsi="Arial" w:cs="Arial"/>
          <w:color w:val="000000" w:themeColor="text1"/>
        </w:rPr>
        <w:t xml:space="preserve">; </w:t>
      </w:r>
      <w:proofErr w:type="spellStart"/>
      <w:r w:rsidR="00DA0AF4" w:rsidRPr="00175EC8">
        <w:rPr>
          <w:rFonts w:ascii="Arial" w:hAnsi="Arial" w:cs="Arial"/>
          <w:color w:val="000000" w:themeColor="text1"/>
        </w:rPr>
        <w:t>Info</w:t>
      </w:r>
      <w:proofErr w:type="spellEnd"/>
      <w:r w:rsidR="00DA0AF4" w:rsidRPr="00175EC8">
        <w:rPr>
          <w:rFonts w:ascii="Arial" w:hAnsi="Arial" w:cs="Arial"/>
          <w:color w:val="000000" w:themeColor="text1"/>
        </w:rPr>
        <w:t xml:space="preserve"> a IXP-DB</w:t>
      </w:r>
      <w:r w:rsidR="00A63CD3" w:rsidRPr="00175EC8">
        <w:rPr>
          <w:rFonts w:ascii="Arial" w:hAnsi="Arial" w:cs="Arial"/>
          <w:color w:val="000000" w:themeColor="text1"/>
        </w:rPr>
        <w:t xml:space="preserve">, </w:t>
      </w:r>
      <w:r w:rsidR="00C05802" w:rsidRPr="00175EC8">
        <w:rPr>
          <w:rFonts w:ascii="Arial" w:hAnsi="Arial" w:cs="Arial"/>
          <w:color w:val="000000" w:themeColor="text1"/>
        </w:rPr>
        <w:t>Otros</w:t>
      </w:r>
    </w:p>
    <w:p w14:paraId="22F3448B" w14:textId="77777777" w:rsidR="00175EC8" w:rsidRPr="00723864" w:rsidRDefault="00C05802" w:rsidP="00175EC8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723864">
        <w:rPr>
          <w:rFonts w:ascii="Arial" w:hAnsi="Arial" w:cs="Arial"/>
          <w:color w:val="D9D9D9" w:themeColor="background1" w:themeShade="D9"/>
        </w:rPr>
        <w:t>Elaboración de procesos</w:t>
      </w:r>
    </w:p>
    <w:p w14:paraId="3537E292" w14:textId="04CEB229" w:rsidR="00A243DD" w:rsidRDefault="00A243DD" w:rsidP="006F1E64">
      <w:pPr>
        <w:pStyle w:val="Prrafodelista"/>
        <w:ind w:left="1069"/>
        <w:rPr>
          <w:rFonts w:ascii="Arial" w:hAnsi="Arial" w:cs="Arial"/>
          <w:color w:val="A6A6A6" w:themeColor="background1" w:themeShade="A6"/>
        </w:rPr>
      </w:pPr>
    </w:p>
    <w:p w14:paraId="54D43DD0" w14:textId="77777777" w:rsidR="0064708B" w:rsidRPr="00473600" w:rsidRDefault="0064708B" w:rsidP="006F1E64">
      <w:pPr>
        <w:pStyle w:val="Prrafodelista"/>
        <w:ind w:left="1069"/>
        <w:rPr>
          <w:rFonts w:ascii="Arial" w:hAnsi="Arial" w:cs="Arial"/>
          <w:color w:val="auto"/>
        </w:rPr>
      </w:pPr>
    </w:p>
    <w:p w14:paraId="734E1E98" w14:textId="77777777" w:rsidR="00473600" w:rsidRPr="00473600" w:rsidRDefault="00473600" w:rsidP="0064708B">
      <w:pPr>
        <w:pStyle w:val="Prrafodelista"/>
        <w:ind w:left="1069"/>
        <w:rPr>
          <w:rFonts w:ascii="Arial" w:hAnsi="Arial" w:cs="Arial"/>
          <w:color w:val="auto"/>
        </w:rPr>
      </w:pPr>
    </w:p>
    <w:p w14:paraId="630A8767" w14:textId="3A4B9D0B" w:rsidR="0064708B" w:rsidRPr="00473600" w:rsidRDefault="00F03217" w:rsidP="0064708B">
      <w:pPr>
        <w:pStyle w:val="Prrafodelista"/>
        <w:ind w:left="106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PRÓXIMA REUNIÓN IXP-BUE: 15/12</w:t>
      </w:r>
      <w:r w:rsidR="0064708B" w:rsidRPr="00473600">
        <w:rPr>
          <w:rFonts w:ascii="Arial" w:hAnsi="Arial" w:cs="Arial"/>
          <w:color w:val="auto"/>
        </w:rPr>
        <w:t xml:space="preserve"> - 10am</w:t>
      </w:r>
    </w:p>
    <w:p w14:paraId="6D543EBC" w14:textId="16F8A0FC" w:rsidR="0064708B" w:rsidRDefault="0064708B" w:rsidP="0064708B">
      <w:pPr>
        <w:pStyle w:val="Prrafodelista"/>
        <w:ind w:left="1069"/>
        <w:rPr>
          <w:rFonts w:ascii="Arial" w:hAnsi="Arial" w:cs="Arial"/>
          <w:color w:val="A6A6A6" w:themeColor="background1" w:themeShade="A6"/>
        </w:rPr>
      </w:pPr>
    </w:p>
    <w:p w14:paraId="004CAD67" w14:textId="73389B6D" w:rsidR="00073F1D" w:rsidRPr="00073F1D" w:rsidRDefault="00073F1D" w:rsidP="0064708B">
      <w:pPr>
        <w:pStyle w:val="Prrafodelista"/>
        <w:ind w:left="1069"/>
        <w:rPr>
          <w:rFonts w:ascii="Arial" w:hAnsi="Arial" w:cs="Arial"/>
          <w:color w:val="auto"/>
        </w:rPr>
      </w:pPr>
      <w:r w:rsidRPr="00073F1D">
        <w:rPr>
          <w:rFonts w:ascii="Arial" w:hAnsi="Arial" w:cs="Arial"/>
          <w:color w:val="auto"/>
        </w:rPr>
        <w:t>Parroquiales</w:t>
      </w:r>
      <w:proofErr w:type="gramStart"/>
      <w:r w:rsidRPr="00073F1D">
        <w:rPr>
          <w:rFonts w:ascii="Arial" w:hAnsi="Arial" w:cs="Arial"/>
          <w:color w:val="auto"/>
        </w:rPr>
        <w:t xml:space="preserve">: </w:t>
      </w:r>
      <w:r w:rsidRPr="00073F1D">
        <w:rPr>
          <w:rFonts w:ascii="Arial" w:hAnsi="Arial" w:cs="Arial"/>
          <w:color w:val="auto"/>
        </w:rPr>
        <w:cr/>
        <w:t>Asamblea</w:t>
      </w:r>
      <w:proofErr w:type="gramEnd"/>
      <w:r w:rsidRPr="00073F1D">
        <w:rPr>
          <w:rFonts w:ascii="Arial" w:hAnsi="Arial" w:cs="Arial"/>
          <w:color w:val="auto"/>
        </w:rPr>
        <w:t xml:space="preserve"> General de CABASE y brindis de fin de año, se realizarán en forma presencial el 23 de noviembre en el Hotel </w:t>
      </w:r>
      <w:proofErr w:type="spellStart"/>
      <w:r w:rsidRPr="00073F1D">
        <w:rPr>
          <w:rFonts w:ascii="Arial" w:hAnsi="Arial" w:cs="Arial"/>
          <w:color w:val="auto"/>
        </w:rPr>
        <w:t>Regal</w:t>
      </w:r>
      <w:proofErr w:type="spellEnd"/>
      <w:r w:rsidRPr="00073F1D">
        <w:rPr>
          <w:rFonts w:ascii="Arial" w:hAnsi="Arial" w:cs="Arial"/>
          <w:color w:val="auto"/>
        </w:rPr>
        <w:t xml:space="preserve"> </w:t>
      </w:r>
      <w:proofErr w:type="spellStart"/>
      <w:r w:rsidRPr="00073F1D">
        <w:rPr>
          <w:rFonts w:ascii="Arial" w:hAnsi="Arial" w:cs="Arial"/>
          <w:color w:val="auto"/>
        </w:rPr>
        <w:t>Pacific</w:t>
      </w:r>
      <w:proofErr w:type="spellEnd"/>
      <w:r w:rsidRPr="00073F1D">
        <w:rPr>
          <w:rFonts w:ascii="Arial" w:hAnsi="Arial" w:cs="Arial"/>
          <w:color w:val="auto"/>
        </w:rPr>
        <w:t xml:space="preserve"> (25 de Mayo 764, CABA). El Inicio de la Asamblea está previsto para las 15:30 </w:t>
      </w:r>
      <w:proofErr w:type="spellStart"/>
      <w:r w:rsidRPr="00073F1D">
        <w:rPr>
          <w:rFonts w:ascii="Arial" w:hAnsi="Arial" w:cs="Arial"/>
          <w:color w:val="auto"/>
        </w:rPr>
        <w:t>hs</w:t>
      </w:r>
      <w:proofErr w:type="spellEnd"/>
      <w:r w:rsidRPr="00073F1D">
        <w:rPr>
          <w:rFonts w:ascii="Arial" w:hAnsi="Arial" w:cs="Arial"/>
          <w:color w:val="auto"/>
        </w:rPr>
        <w:t xml:space="preserve"> y 16:00 </w:t>
      </w:r>
      <w:proofErr w:type="spellStart"/>
      <w:r w:rsidRPr="00073F1D">
        <w:rPr>
          <w:rFonts w:ascii="Arial" w:hAnsi="Arial" w:cs="Arial"/>
          <w:color w:val="auto"/>
        </w:rPr>
        <w:t>hs</w:t>
      </w:r>
      <w:proofErr w:type="spellEnd"/>
      <w:r w:rsidRPr="00073F1D">
        <w:rPr>
          <w:rFonts w:ascii="Arial" w:hAnsi="Arial" w:cs="Arial"/>
          <w:color w:val="auto"/>
        </w:rPr>
        <w:t xml:space="preserve"> (en primera y segunda convocatoria respectivamente), y el brindis para las 18 </w:t>
      </w:r>
      <w:proofErr w:type="spellStart"/>
      <w:r w:rsidRPr="00073F1D">
        <w:rPr>
          <w:rFonts w:ascii="Arial" w:hAnsi="Arial" w:cs="Arial"/>
          <w:color w:val="auto"/>
        </w:rPr>
        <w:t>hs</w:t>
      </w:r>
      <w:proofErr w:type="spellEnd"/>
      <w:r w:rsidRPr="00073F1D">
        <w:rPr>
          <w:rFonts w:ascii="Arial" w:hAnsi="Arial" w:cs="Arial"/>
          <w:color w:val="auto"/>
        </w:rPr>
        <w:t>.</w:t>
      </w:r>
      <w:r w:rsidRPr="00073F1D">
        <w:rPr>
          <w:rFonts w:ascii="Arial" w:hAnsi="Arial" w:cs="Arial"/>
          <w:color w:val="auto"/>
        </w:rPr>
        <w:cr/>
      </w:r>
      <w:r w:rsidRPr="00073F1D">
        <w:rPr>
          <w:rFonts w:ascii="Arial" w:hAnsi="Arial" w:cs="Arial"/>
          <w:color w:val="auto"/>
        </w:rPr>
        <w:cr/>
        <w:t>Próximo Encuentro Nacional de Técnicos, se realizará en CABA conjuntamente con el Internet Day, en torno al 17 de mayo próximo.</w:t>
      </w:r>
    </w:p>
    <w:p w14:paraId="1C384763" w14:textId="3C6C1AB8" w:rsidR="00FA7A81" w:rsidRPr="00207C7E" w:rsidRDefault="00794534" w:rsidP="00A0352A">
      <w:p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u w:val="single"/>
        </w:rPr>
        <w:t>Referencias:</w:t>
      </w:r>
      <w:r w:rsidRPr="00207C7E">
        <w:rPr>
          <w:rFonts w:ascii="Arial" w:hAnsi="Arial" w:cs="Arial"/>
          <w:color w:val="auto"/>
        </w:rPr>
        <w:t xml:space="preserve"> </w:t>
      </w:r>
    </w:p>
    <w:p w14:paraId="6D705759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lastRenderedPageBreak/>
        <w:t>CT BUE Coordinador técnico Buenos Aires.</w:t>
      </w:r>
    </w:p>
    <w:p w14:paraId="33C7B4B5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ATI Administrador Técnico de Infraestructura.</w:t>
      </w:r>
    </w:p>
    <w:p w14:paraId="7A8C2FBF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07C7E">
        <w:rPr>
          <w:rFonts w:ascii="Arial" w:hAnsi="Arial" w:cs="Arial"/>
          <w:color w:val="auto"/>
        </w:rPr>
        <w:t>Networking</w:t>
      </w:r>
      <w:proofErr w:type="spellEnd"/>
      <w:r w:rsidRPr="00207C7E">
        <w:rPr>
          <w:rFonts w:ascii="Arial" w:hAnsi="Arial" w:cs="Arial"/>
          <w:color w:val="auto"/>
        </w:rPr>
        <w:t>.</w:t>
      </w:r>
    </w:p>
    <w:p w14:paraId="15058CD6" w14:textId="66AFF3D1" w:rsidR="00FA7A81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NO</w:t>
      </w:r>
      <w:r w:rsidRPr="002C4E52">
        <w:rPr>
          <w:rFonts w:ascii="Arial" w:hAnsi="Arial" w:cs="Arial"/>
          <w:color w:val="auto"/>
        </w:rPr>
        <w:t>CC NOC CABASE.</w:t>
      </w:r>
    </w:p>
    <w:p w14:paraId="3986BECE" w14:textId="77777777" w:rsidR="006D14B3" w:rsidRPr="006D14B3" w:rsidRDefault="006D14B3" w:rsidP="006D14B3">
      <w:pPr>
        <w:rPr>
          <w:rFonts w:ascii="Arial" w:hAnsi="Arial" w:cs="Arial"/>
          <w:color w:val="auto"/>
        </w:rPr>
      </w:pPr>
    </w:p>
    <w:sectPr w:rsidR="006D14B3" w:rsidRPr="006D14B3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5A392" w14:textId="77777777" w:rsidR="003D2A11" w:rsidRDefault="003D2A11" w:rsidP="00C66533">
      <w:pPr>
        <w:spacing w:after="0" w:line="240" w:lineRule="auto"/>
      </w:pPr>
      <w:r>
        <w:separator/>
      </w:r>
    </w:p>
  </w:endnote>
  <w:endnote w:type="continuationSeparator" w:id="0">
    <w:p w14:paraId="1A590CEF" w14:textId="77777777" w:rsidR="003D2A11" w:rsidRDefault="003D2A11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3AAEE" w14:textId="77777777" w:rsidR="003D2A11" w:rsidRDefault="003D2A11" w:rsidP="00C66533">
      <w:pPr>
        <w:spacing w:after="0" w:line="240" w:lineRule="auto"/>
      </w:pPr>
      <w:r>
        <w:separator/>
      </w:r>
    </w:p>
  </w:footnote>
  <w:footnote w:type="continuationSeparator" w:id="0">
    <w:p w14:paraId="7001CABC" w14:textId="77777777" w:rsidR="003D2A11" w:rsidRDefault="003D2A11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1C6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26122A"/>
    <w:multiLevelType w:val="hybridMultilevel"/>
    <w:tmpl w:val="B8D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60ED7"/>
    <w:multiLevelType w:val="hybridMultilevel"/>
    <w:tmpl w:val="E70ECA60"/>
    <w:lvl w:ilvl="0" w:tplc="042422A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3"/>
  </w:num>
  <w:num w:numId="5">
    <w:abstractNumId w:val="20"/>
  </w:num>
  <w:num w:numId="6">
    <w:abstractNumId w:val="6"/>
  </w:num>
  <w:num w:numId="7">
    <w:abstractNumId w:val="17"/>
  </w:num>
  <w:num w:numId="8">
    <w:abstractNumId w:val="18"/>
  </w:num>
  <w:num w:numId="9">
    <w:abstractNumId w:val="25"/>
  </w:num>
  <w:num w:numId="10">
    <w:abstractNumId w:val="21"/>
  </w:num>
  <w:num w:numId="11">
    <w:abstractNumId w:val="5"/>
  </w:num>
  <w:num w:numId="12">
    <w:abstractNumId w:val="19"/>
  </w:num>
  <w:num w:numId="13">
    <w:abstractNumId w:val="15"/>
  </w:num>
  <w:num w:numId="14">
    <w:abstractNumId w:val="24"/>
  </w:num>
  <w:num w:numId="15">
    <w:abstractNumId w:val="23"/>
  </w:num>
  <w:num w:numId="16">
    <w:abstractNumId w:val="10"/>
  </w:num>
  <w:num w:numId="17">
    <w:abstractNumId w:val="16"/>
  </w:num>
  <w:num w:numId="18">
    <w:abstractNumId w:val="11"/>
  </w:num>
  <w:num w:numId="19">
    <w:abstractNumId w:val="1"/>
  </w:num>
  <w:num w:numId="20">
    <w:abstractNumId w:val="14"/>
  </w:num>
  <w:num w:numId="21">
    <w:abstractNumId w:val="7"/>
  </w:num>
  <w:num w:numId="22">
    <w:abstractNumId w:val="12"/>
  </w:num>
  <w:num w:numId="23">
    <w:abstractNumId w:val="4"/>
  </w:num>
  <w:num w:numId="24">
    <w:abstractNumId w:val="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3E41"/>
    <w:rsid w:val="000050AD"/>
    <w:rsid w:val="00005BDA"/>
    <w:rsid w:val="0000686A"/>
    <w:rsid w:val="00007C68"/>
    <w:rsid w:val="000102C2"/>
    <w:rsid w:val="00010358"/>
    <w:rsid w:val="000121C6"/>
    <w:rsid w:val="00013056"/>
    <w:rsid w:val="00013547"/>
    <w:rsid w:val="00014EA7"/>
    <w:rsid w:val="0001685F"/>
    <w:rsid w:val="000168F1"/>
    <w:rsid w:val="000169DE"/>
    <w:rsid w:val="000169F9"/>
    <w:rsid w:val="0002010A"/>
    <w:rsid w:val="00020804"/>
    <w:rsid w:val="00022247"/>
    <w:rsid w:val="00022EAD"/>
    <w:rsid w:val="0002424C"/>
    <w:rsid w:val="00030F22"/>
    <w:rsid w:val="0003395C"/>
    <w:rsid w:val="00036994"/>
    <w:rsid w:val="00044265"/>
    <w:rsid w:val="00046A3D"/>
    <w:rsid w:val="00047965"/>
    <w:rsid w:val="0005026B"/>
    <w:rsid w:val="00053D33"/>
    <w:rsid w:val="00054F22"/>
    <w:rsid w:val="00056BC7"/>
    <w:rsid w:val="00056CB7"/>
    <w:rsid w:val="00061C25"/>
    <w:rsid w:val="0006242E"/>
    <w:rsid w:val="00062748"/>
    <w:rsid w:val="00063190"/>
    <w:rsid w:val="0006356B"/>
    <w:rsid w:val="00063EA0"/>
    <w:rsid w:val="00065140"/>
    <w:rsid w:val="0006592B"/>
    <w:rsid w:val="00067603"/>
    <w:rsid w:val="00071C15"/>
    <w:rsid w:val="000725E3"/>
    <w:rsid w:val="00073F1D"/>
    <w:rsid w:val="00074EF1"/>
    <w:rsid w:val="000751D1"/>
    <w:rsid w:val="0008008F"/>
    <w:rsid w:val="00081257"/>
    <w:rsid w:val="0008287A"/>
    <w:rsid w:val="00083022"/>
    <w:rsid w:val="00083CA7"/>
    <w:rsid w:val="00085A66"/>
    <w:rsid w:val="0009100F"/>
    <w:rsid w:val="00093545"/>
    <w:rsid w:val="00094B30"/>
    <w:rsid w:val="000A14CE"/>
    <w:rsid w:val="000A2280"/>
    <w:rsid w:val="000A440A"/>
    <w:rsid w:val="000A4727"/>
    <w:rsid w:val="000A5258"/>
    <w:rsid w:val="000B004E"/>
    <w:rsid w:val="000B3049"/>
    <w:rsid w:val="000B4450"/>
    <w:rsid w:val="000B5542"/>
    <w:rsid w:val="000B69EA"/>
    <w:rsid w:val="000C073C"/>
    <w:rsid w:val="000C103C"/>
    <w:rsid w:val="000C233F"/>
    <w:rsid w:val="000C421A"/>
    <w:rsid w:val="000C4A05"/>
    <w:rsid w:val="000C4C3A"/>
    <w:rsid w:val="000C5E61"/>
    <w:rsid w:val="000D0124"/>
    <w:rsid w:val="000D0D59"/>
    <w:rsid w:val="000D0EDF"/>
    <w:rsid w:val="000D22AE"/>
    <w:rsid w:val="000D3288"/>
    <w:rsid w:val="000D3F76"/>
    <w:rsid w:val="000D41FB"/>
    <w:rsid w:val="000D5125"/>
    <w:rsid w:val="000E2597"/>
    <w:rsid w:val="000E3885"/>
    <w:rsid w:val="000E3888"/>
    <w:rsid w:val="000E3E41"/>
    <w:rsid w:val="000E4FA3"/>
    <w:rsid w:val="000E6A9F"/>
    <w:rsid w:val="000F03CB"/>
    <w:rsid w:val="000F0860"/>
    <w:rsid w:val="000F0B51"/>
    <w:rsid w:val="000F1FC1"/>
    <w:rsid w:val="000F3C60"/>
    <w:rsid w:val="000F4ED0"/>
    <w:rsid w:val="000F6735"/>
    <w:rsid w:val="00100E04"/>
    <w:rsid w:val="00101AC5"/>
    <w:rsid w:val="00103483"/>
    <w:rsid w:val="0010354E"/>
    <w:rsid w:val="0010531A"/>
    <w:rsid w:val="00105ED0"/>
    <w:rsid w:val="00112290"/>
    <w:rsid w:val="00112940"/>
    <w:rsid w:val="00113DC1"/>
    <w:rsid w:val="00114461"/>
    <w:rsid w:val="0011593A"/>
    <w:rsid w:val="0011716B"/>
    <w:rsid w:val="00122BA7"/>
    <w:rsid w:val="00123B62"/>
    <w:rsid w:val="001240FA"/>
    <w:rsid w:val="0013338F"/>
    <w:rsid w:val="00136B21"/>
    <w:rsid w:val="00137B85"/>
    <w:rsid w:val="00140645"/>
    <w:rsid w:val="00140DFF"/>
    <w:rsid w:val="00141128"/>
    <w:rsid w:val="00141288"/>
    <w:rsid w:val="00142726"/>
    <w:rsid w:val="00144C68"/>
    <w:rsid w:val="00145943"/>
    <w:rsid w:val="001459D7"/>
    <w:rsid w:val="00145A29"/>
    <w:rsid w:val="00151947"/>
    <w:rsid w:val="00151F92"/>
    <w:rsid w:val="001539F7"/>
    <w:rsid w:val="00153F87"/>
    <w:rsid w:val="001548C3"/>
    <w:rsid w:val="00154E69"/>
    <w:rsid w:val="00155276"/>
    <w:rsid w:val="00157F34"/>
    <w:rsid w:val="001603C6"/>
    <w:rsid w:val="00160EB5"/>
    <w:rsid w:val="001642D4"/>
    <w:rsid w:val="00167275"/>
    <w:rsid w:val="00170706"/>
    <w:rsid w:val="00170952"/>
    <w:rsid w:val="001726E4"/>
    <w:rsid w:val="00173B75"/>
    <w:rsid w:val="001745F9"/>
    <w:rsid w:val="0017505B"/>
    <w:rsid w:val="00175EC8"/>
    <w:rsid w:val="00175ED5"/>
    <w:rsid w:val="00177F7D"/>
    <w:rsid w:val="0018127E"/>
    <w:rsid w:val="00181CFD"/>
    <w:rsid w:val="00184886"/>
    <w:rsid w:val="00190141"/>
    <w:rsid w:val="0019436B"/>
    <w:rsid w:val="0019496D"/>
    <w:rsid w:val="00194C0A"/>
    <w:rsid w:val="001956E3"/>
    <w:rsid w:val="001A2ECA"/>
    <w:rsid w:val="001A6EFC"/>
    <w:rsid w:val="001A7C6A"/>
    <w:rsid w:val="001B09CF"/>
    <w:rsid w:val="001B1688"/>
    <w:rsid w:val="001B2AE4"/>
    <w:rsid w:val="001B4F6C"/>
    <w:rsid w:val="001B6932"/>
    <w:rsid w:val="001C6851"/>
    <w:rsid w:val="001D209B"/>
    <w:rsid w:val="001D4B49"/>
    <w:rsid w:val="001D50D8"/>
    <w:rsid w:val="001D5DFC"/>
    <w:rsid w:val="001D74C0"/>
    <w:rsid w:val="001E0419"/>
    <w:rsid w:val="001E079D"/>
    <w:rsid w:val="001E0E81"/>
    <w:rsid w:val="001E1040"/>
    <w:rsid w:val="001E1B3D"/>
    <w:rsid w:val="001E2268"/>
    <w:rsid w:val="001E4E95"/>
    <w:rsid w:val="001E765D"/>
    <w:rsid w:val="001F1D46"/>
    <w:rsid w:val="001F210F"/>
    <w:rsid w:val="001F2DE5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07C7E"/>
    <w:rsid w:val="00210B4C"/>
    <w:rsid w:val="002123B1"/>
    <w:rsid w:val="0021354F"/>
    <w:rsid w:val="00215E79"/>
    <w:rsid w:val="002168EB"/>
    <w:rsid w:val="00216A2C"/>
    <w:rsid w:val="0021731D"/>
    <w:rsid w:val="0021783F"/>
    <w:rsid w:val="002206C7"/>
    <w:rsid w:val="00222701"/>
    <w:rsid w:val="00222B07"/>
    <w:rsid w:val="00222F6D"/>
    <w:rsid w:val="00223D35"/>
    <w:rsid w:val="0023152A"/>
    <w:rsid w:val="002334C2"/>
    <w:rsid w:val="00234738"/>
    <w:rsid w:val="00234CC0"/>
    <w:rsid w:val="00236053"/>
    <w:rsid w:val="0023629C"/>
    <w:rsid w:val="002362AE"/>
    <w:rsid w:val="002367B4"/>
    <w:rsid w:val="00241B68"/>
    <w:rsid w:val="00243B8A"/>
    <w:rsid w:val="00245493"/>
    <w:rsid w:val="00246AB0"/>
    <w:rsid w:val="002479F4"/>
    <w:rsid w:val="002515D5"/>
    <w:rsid w:val="00252CA4"/>
    <w:rsid w:val="00261887"/>
    <w:rsid w:val="002641DB"/>
    <w:rsid w:val="00264327"/>
    <w:rsid w:val="00265127"/>
    <w:rsid w:val="00265420"/>
    <w:rsid w:val="00265AD6"/>
    <w:rsid w:val="00266A06"/>
    <w:rsid w:val="00266E17"/>
    <w:rsid w:val="00266EA8"/>
    <w:rsid w:val="00270181"/>
    <w:rsid w:val="00270E19"/>
    <w:rsid w:val="00270F9D"/>
    <w:rsid w:val="00271116"/>
    <w:rsid w:val="00272203"/>
    <w:rsid w:val="00274263"/>
    <w:rsid w:val="00274687"/>
    <w:rsid w:val="00277F88"/>
    <w:rsid w:val="002805E5"/>
    <w:rsid w:val="00280A1A"/>
    <w:rsid w:val="002811CD"/>
    <w:rsid w:val="00281DC1"/>
    <w:rsid w:val="00281ED6"/>
    <w:rsid w:val="00282D3A"/>
    <w:rsid w:val="00283BDC"/>
    <w:rsid w:val="00284851"/>
    <w:rsid w:val="00287637"/>
    <w:rsid w:val="00290741"/>
    <w:rsid w:val="00291677"/>
    <w:rsid w:val="0029259E"/>
    <w:rsid w:val="00293864"/>
    <w:rsid w:val="00293A28"/>
    <w:rsid w:val="00294C42"/>
    <w:rsid w:val="00295758"/>
    <w:rsid w:val="002977D4"/>
    <w:rsid w:val="002A09A0"/>
    <w:rsid w:val="002A0D4F"/>
    <w:rsid w:val="002A24B3"/>
    <w:rsid w:val="002A2ADF"/>
    <w:rsid w:val="002A67EF"/>
    <w:rsid w:val="002B0223"/>
    <w:rsid w:val="002B07C9"/>
    <w:rsid w:val="002B2890"/>
    <w:rsid w:val="002B3DC4"/>
    <w:rsid w:val="002B47B2"/>
    <w:rsid w:val="002B549C"/>
    <w:rsid w:val="002C3686"/>
    <w:rsid w:val="002C4E52"/>
    <w:rsid w:val="002C55D8"/>
    <w:rsid w:val="002C5B3C"/>
    <w:rsid w:val="002C6DF7"/>
    <w:rsid w:val="002C6E2D"/>
    <w:rsid w:val="002C7BF4"/>
    <w:rsid w:val="002D25BA"/>
    <w:rsid w:val="002D2794"/>
    <w:rsid w:val="002D6D5D"/>
    <w:rsid w:val="002D7603"/>
    <w:rsid w:val="002D7802"/>
    <w:rsid w:val="002E2987"/>
    <w:rsid w:val="002E3AE2"/>
    <w:rsid w:val="002E3D32"/>
    <w:rsid w:val="002E51E7"/>
    <w:rsid w:val="002E6139"/>
    <w:rsid w:val="002E61B5"/>
    <w:rsid w:val="002F093B"/>
    <w:rsid w:val="002F1D2D"/>
    <w:rsid w:val="002F3B01"/>
    <w:rsid w:val="002F3D84"/>
    <w:rsid w:val="002F3EE9"/>
    <w:rsid w:val="002F4E18"/>
    <w:rsid w:val="002F5B8C"/>
    <w:rsid w:val="002F6519"/>
    <w:rsid w:val="002F70F8"/>
    <w:rsid w:val="003010D0"/>
    <w:rsid w:val="0030132B"/>
    <w:rsid w:val="00301A9B"/>
    <w:rsid w:val="00301D5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551A"/>
    <w:rsid w:val="00317214"/>
    <w:rsid w:val="00317431"/>
    <w:rsid w:val="003177EF"/>
    <w:rsid w:val="00317E4C"/>
    <w:rsid w:val="00322333"/>
    <w:rsid w:val="003223AD"/>
    <w:rsid w:val="00322819"/>
    <w:rsid w:val="00322D81"/>
    <w:rsid w:val="00324144"/>
    <w:rsid w:val="00327DD6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0275"/>
    <w:rsid w:val="0035191B"/>
    <w:rsid w:val="003532F4"/>
    <w:rsid w:val="003538FD"/>
    <w:rsid w:val="003542AD"/>
    <w:rsid w:val="00354E0C"/>
    <w:rsid w:val="00355F02"/>
    <w:rsid w:val="00356558"/>
    <w:rsid w:val="00356EFC"/>
    <w:rsid w:val="00360D89"/>
    <w:rsid w:val="00360E1F"/>
    <w:rsid w:val="003610F2"/>
    <w:rsid w:val="00365ACE"/>
    <w:rsid w:val="00366EFF"/>
    <w:rsid w:val="003677C1"/>
    <w:rsid w:val="00367CCE"/>
    <w:rsid w:val="00372CC0"/>
    <w:rsid w:val="0037632C"/>
    <w:rsid w:val="003775F7"/>
    <w:rsid w:val="00380113"/>
    <w:rsid w:val="003804AF"/>
    <w:rsid w:val="00380FBE"/>
    <w:rsid w:val="00390B28"/>
    <w:rsid w:val="00391529"/>
    <w:rsid w:val="00394A1D"/>
    <w:rsid w:val="003956E7"/>
    <w:rsid w:val="0039733C"/>
    <w:rsid w:val="003A0366"/>
    <w:rsid w:val="003A2ACC"/>
    <w:rsid w:val="003A3812"/>
    <w:rsid w:val="003A45DD"/>
    <w:rsid w:val="003A52C2"/>
    <w:rsid w:val="003A57A6"/>
    <w:rsid w:val="003A5D3F"/>
    <w:rsid w:val="003A61DD"/>
    <w:rsid w:val="003A6AD0"/>
    <w:rsid w:val="003B16DC"/>
    <w:rsid w:val="003B37A6"/>
    <w:rsid w:val="003B3C45"/>
    <w:rsid w:val="003B4801"/>
    <w:rsid w:val="003B4F6B"/>
    <w:rsid w:val="003B5D2A"/>
    <w:rsid w:val="003B7098"/>
    <w:rsid w:val="003C198C"/>
    <w:rsid w:val="003C239D"/>
    <w:rsid w:val="003C2D3F"/>
    <w:rsid w:val="003C2E0D"/>
    <w:rsid w:val="003C3F0E"/>
    <w:rsid w:val="003C6554"/>
    <w:rsid w:val="003C67A2"/>
    <w:rsid w:val="003C6CA4"/>
    <w:rsid w:val="003C752F"/>
    <w:rsid w:val="003C7B47"/>
    <w:rsid w:val="003D2A11"/>
    <w:rsid w:val="003D30F1"/>
    <w:rsid w:val="003D3DE6"/>
    <w:rsid w:val="003D3FF0"/>
    <w:rsid w:val="003D4A9D"/>
    <w:rsid w:val="003D5CAD"/>
    <w:rsid w:val="003E2225"/>
    <w:rsid w:val="003E2D90"/>
    <w:rsid w:val="003E5287"/>
    <w:rsid w:val="003E57F9"/>
    <w:rsid w:val="003E6B4B"/>
    <w:rsid w:val="003E7C9B"/>
    <w:rsid w:val="003F1353"/>
    <w:rsid w:val="003F1CBD"/>
    <w:rsid w:val="003F55C3"/>
    <w:rsid w:val="003F5DF6"/>
    <w:rsid w:val="003F78E8"/>
    <w:rsid w:val="00400814"/>
    <w:rsid w:val="0040265F"/>
    <w:rsid w:val="00402AE0"/>
    <w:rsid w:val="00402FF9"/>
    <w:rsid w:val="004047D5"/>
    <w:rsid w:val="004047D9"/>
    <w:rsid w:val="00404EF8"/>
    <w:rsid w:val="0040707A"/>
    <w:rsid w:val="004105CC"/>
    <w:rsid w:val="00413A4F"/>
    <w:rsid w:val="00413FCC"/>
    <w:rsid w:val="004229C0"/>
    <w:rsid w:val="00422D91"/>
    <w:rsid w:val="0042474E"/>
    <w:rsid w:val="00426F75"/>
    <w:rsid w:val="004276FD"/>
    <w:rsid w:val="0043067F"/>
    <w:rsid w:val="00430AC4"/>
    <w:rsid w:val="00435073"/>
    <w:rsid w:val="00436158"/>
    <w:rsid w:val="004414DF"/>
    <w:rsid w:val="004441A9"/>
    <w:rsid w:val="00444406"/>
    <w:rsid w:val="00444D54"/>
    <w:rsid w:val="00445230"/>
    <w:rsid w:val="00446343"/>
    <w:rsid w:val="00450073"/>
    <w:rsid w:val="004517FE"/>
    <w:rsid w:val="00452AAF"/>
    <w:rsid w:val="004557A4"/>
    <w:rsid w:val="0045752B"/>
    <w:rsid w:val="00457F9A"/>
    <w:rsid w:val="00462EED"/>
    <w:rsid w:val="00463070"/>
    <w:rsid w:val="00466465"/>
    <w:rsid w:val="00467056"/>
    <w:rsid w:val="00467826"/>
    <w:rsid w:val="00471512"/>
    <w:rsid w:val="00473600"/>
    <w:rsid w:val="00473B61"/>
    <w:rsid w:val="00474765"/>
    <w:rsid w:val="0047504C"/>
    <w:rsid w:val="004756AD"/>
    <w:rsid w:val="00475896"/>
    <w:rsid w:val="004773F7"/>
    <w:rsid w:val="00477532"/>
    <w:rsid w:val="0047791B"/>
    <w:rsid w:val="00483FAE"/>
    <w:rsid w:val="00486913"/>
    <w:rsid w:val="004873D6"/>
    <w:rsid w:val="00495E42"/>
    <w:rsid w:val="004961E8"/>
    <w:rsid w:val="00496AE5"/>
    <w:rsid w:val="00496B51"/>
    <w:rsid w:val="00497D37"/>
    <w:rsid w:val="004A028F"/>
    <w:rsid w:val="004A308B"/>
    <w:rsid w:val="004B0D03"/>
    <w:rsid w:val="004B1508"/>
    <w:rsid w:val="004B2CC3"/>
    <w:rsid w:val="004B40CD"/>
    <w:rsid w:val="004B5FAC"/>
    <w:rsid w:val="004B6060"/>
    <w:rsid w:val="004B79D2"/>
    <w:rsid w:val="004C01D5"/>
    <w:rsid w:val="004C04F9"/>
    <w:rsid w:val="004C0AC7"/>
    <w:rsid w:val="004C119C"/>
    <w:rsid w:val="004C1E4B"/>
    <w:rsid w:val="004C35D3"/>
    <w:rsid w:val="004C3822"/>
    <w:rsid w:val="004C454A"/>
    <w:rsid w:val="004C7229"/>
    <w:rsid w:val="004C7565"/>
    <w:rsid w:val="004C77C8"/>
    <w:rsid w:val="004D13B5"/>
    <w:rsid w:val="004D2188"/>
    <w:rsid w:val="004D2B6B"/>
    <w:rsid w:val="004D4472"/>
    <w:rsid w:val="004D4C75"/>
    <w:rsid w:val="004D67BA"/>
    <w:rsid w:val="004D77FB"/>
    <w:rsid w:val="004E114B"/>
    <w:rsid w:val="004E2269"/>
    <w:rsid w:val="004E2EE9"/>
    <w:rsid w:val="004E72CD"/>
    <w:rsid w:val="004E756F"/>
    <w:rsid w:val="004E7C55"/>
    <w:rsid w:val="004F0D24"/>
    <w:rsid w:val="004F4B93"/>
    <w:rsid w:val="004F4D51"/>
    <w:rsid w:val="00500EA5"/>
    <w:rsid w:val="005010D4"/>
    <w:rsid w:val="00501E62"/>
    <w:rsid w:val="00502852"/>
    <w:rsid w:val="005050ED"/>
    <w:rsid w:val="00507940"/>
    <w:rsid w:val="00507E75"/>
    <w:rsid w:val="00511F6A"/>
    <w:rsid w:val="00516CA6"/>
    <w:rsid w:val="005176A8"/>
    <w:rsid w:val="00517F61"/>
    <w:rsid w:val="0052180F"/>
    <w:rsid w:val="00525DCA"/>
    <w:rsid w:val="00527448"/>
    <w:rsid w:val="005312BE"/>
    <w:rsid w:val="005326EE"/>
    <w:rsid w:val="00532D25"/>
    <w:rsid w:val="00533E6B"/>
    <w:rsid w:val="0053494A"/>
    <w:rsid w:val="00534D18"/>
    <w:rsid w:val="00535358"/>
    <w:rsid w:val="0053639D"/>
    <w:rsid w:val="00541E7C"/>
    <w:rsid w:val="0054464B"/>
    <w:rsid w:val="00544A09"/>
    <w:rsid w:val="00547216"/>
    <w:rsid w:val="0054766D"/>
    <w:rsid w:val="00550A19"/>
    <w:rsid w:val="00551C3C"/>
    <w:rsid w:val="00551DBA"/>
    <w:rsid w:val="00552331"/>
    <w:rsid w:val="00552B5D"/>
    <w:rsid w:val="00553270"/>
    <w:rsid w:val="005539F7"/>
    <w:rsid w:val="005541AC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1922"/>
    <w:rsid w:val="00573377"/>
    <w:rsid w:val="00573D8B"/>
    <w:rsid w:val="00574281"/>
    <w:rsid w:val="00575847"/>
    <w:rsid w:val="00576FBA"/>
    <w:rsid w:val="00580818"/>
    <w:rsid w:val="00581542"/>
    <w:rsid w:val="005853E0"/>
    <w:rsid w:val="00592627"/>
    <w:rsid w:val="0059270A"/>
    <w:rsid w:val="00592908"/>
    <w:rsid w:val="005938F1"/>
    <w:rsid w:val="00594E8E"/>
    <w:rsid w:val="00595ECE"/>
    <w:rsid w:val="005A2CFD"/>
    <w:rsid w:val="005A6A23"/>
    <w:rsid w:val="005A6C0D"/>
    <w:rsid w:val="005B0F7C"/>
    <w:rsid w:val="005B2CD3"/>
    <w:rsid w:val="005B4F85"/>
    <w:rsid w:val="005B6557"/>
    <w:rsid w:val="005B6D31"/>
    <w:rsid w:val="005C007B"/>
    <w:rsid w:val="005C0911"/>
    <w:rsid w:val="005C0BDE"/>
    <w:rsid w:val="005C3488"/>
    <w:rsid w:val="005C3849"/>
    <w:rsid w:val="005D369F"/>
    <w:rsid w:val="005D3803"/>
    <w:rsid w:val="005D51BF"/>
    <w:rsid w:val="005D578C"/>
    <w:rsid w:val="005D5BD9"/>
    <w:rsid w:val="005D6058"/>
    <w:rsid w:val="005D6342"/>
    <w:rsid w:val="005E1575"/>
    <w:rsid w:val="005E314D"/>
    <w:rsid w:val="005E739B"/>
    <w:rsid w:val="005F1C2A"/>
    <w:rsid w:val="005F2DD2"/>
    <w:rsid w:val="005F7037"/>
    <w:rsid w:val="005F7915"/>
    <w:rsid w:val="00602EC2"/>
    <w:rsid w:val="00605B74"/>
    <w:rsid w:val="00607136"/>
    <w:rsid w:val="0060797E"/>
    <w:rsid w:val="00607CB6"/>
    <w:rsid w:val="00611382"/>
    <w:rsid w:val="006121D7"/>
    <w:rsid w:val="0061290A"/>
    <w:rsid w:val="00612C10"/>
    <w:rsid w:val="00613D41"/>
    <w:rsid w:val="00615806"/>
    <w:rsid w:val="0061668B"/>
    <w:rsid w:val="006204A6"/>
    <w:rsid w:val="00620F9C"/>
    <w:rsid w:val="00621016"/>
    <w:rsid w:val="00621DE6"/>
    <w:rsid w:val="006222D7"/>
    <w:rsid w:val="0062469E"/>
    <w:rsid w:val="00625A29"/>
    <w:rsid w:val="00625C90"/>
    <w:rsid w:val="00627D69"/>
    <w:rsid w:val="00630842"/>
    <w:rsid w:val="00630FB3"/>
    <w:rsid w:val="006314CF"/>
    <w:rsid w:val="00631852"/>
    <w:rsid w:val="00633025"/>
    <w:rsid w:val="006330FE"/>
    <w:rsid w:val="00633AC9"/>
    <w:rsid w:val="00634540"/>
    <w:rsid w:val="006357E3"/>
    <w:rsid w:val="006362F9"/>
    <w:rsid w:val="00640884"/>
    <w:rsid w:val="00641096"/>
    <w:rsid w:val="0064115A"/>
    <w:rsid w:val="00642F44"/>
    <w:rsid w:val="0064393C"/>
    <w:rsid w:val="006448E2"/>
    <w:rsid w:val="00644F38"/>
    <w:rsid w:val="00645467"/>
    <w:rsid w:val="00645B9F"/>
    <w:rsid w:val="00646A82"/>
    <w:rsid w:val="0064708B"/>
    <w:rsid w:val="00647B93"/>
    <w:rsid w:val="006500E6"/>
    <w:rsid w:val="00650E23"/>
    <w:rsid w:val="00651891"/>
    <w:rsid w:val="006550C7"/>
    <w:rsid w:val="006560C7"/>
    <w:rsid w:val="00657069"/>
    <w:rsid w:val="00660567"/>
    <w:rsid w:val="006703C9"/>
    <w:rsid w:val="006733CB"/>
    <w:rsid w:val="00673B46"/>
    <w:rsid w:val="00673DDC"/>
    <w:rsid w:val="006760CA"/>
    <w:rsid w:val="00681BFF"/>
    <w:rsid w:val="0068209D"/>
    <w:rsid w:val="006821AD"/>
    <w:rsid w:val="00683116"/>
    <w:rsid w:val="00694026"/>
    <w:rsid w:val="006946CF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215B"/>
    <w:rsid w:val="006B43BA"/>
    <w:rsid w:val="006B4442"/>
    <w:rsid w:val="006B4F17"/>
    <w:rsid w:val="006B6B40"/>
    <w:rsid w:val="006B7A13"/>
    <w:rsid w:val="006C3DDD"/>
    <w:rsid w:val="006C54A7"/>
    <w:rsid w:val="006C58F0"/>
    <w:rsid w:val="006C65D3"/>
    <w:rsid w:val="006D11FD"/>
    <w:rsid w:val="006D14B3"/>
    <w:rsid w:val="006D2F88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1E64"/>
    <w:rsid w:val="006F213F"/>
    <w:rsid w:val="006F3D02"/>
    <w:rsid w:val="006F5ACB"/>
    <w:rsid w:val="006F6BBE"/>
    <w:rsid w:val="007029AD"/>
    <w:rsid w:val="007039F6"/>
    <w:rsid w:val="007045BC"/>
    <w:rsid w:val="007114CB"/>
    <w:rsid w:val="00711BDD"/>
    <w:rsid w:val="00712CA9"/>
    <w:rsid w:val="00713DD3"/>
    <w:rsid w:val="00716F96"/>
    <w:rsid w:val="007170DA"/>
    <w:rsid w:val="00717379"/>
    <w:rsid w:val="00717C75"/>
    <w:rsid w:val="0072091B"/>
    <w:rsid w:val="00722764"/>
    <w:rsid w:val="007231C2"/>
    <w:rsid w:val="00723864"/>
    <w:rsid w:val="00724267"/>
    <w:rsid w:val="00724A70"/>
    <w:rsid w:val="00724D5F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5528"/>
    <w:rsid w:val="0073690F"/>
    <w:rsid w:val="00737061"/>
    <w:rsid w:val="0074029D"/>
    <w:rsid w:val="007428B6"/>
    <w:rsid w:val="0074698F"/>
    <w:rsid w:val="00746A6E"/>
    <w:rsid w:val="007476B4"/>
    <w:rsid w:val="007502CF"/>
    <w:rsid w:val="007507F6"/>
    <w:rsid w:val="00753B6D"/>
    <w:rsid w:val="00753FC9"/>
    <w:rsid w:val="00754A3A"/>
    <w:rsid w:val="007562DC"/>
    <w:rsid w:val="0075676D"/>
    <w:rsid w:val="007573F6"/>
    <w:rsid w:val="0076069E"/>
    <w:rsid w:val="007609E0"/>
    <w:rsid w:val="00762BDF"/>
    <w:rsid w:val="007660DF"/>
    <w:rsid w:val="00770791"/>
    <w:rsid w:val="007720BD"/>
    <w:rsid w:val="0077386F"/>
    <w:rsid w:val="007752D9"/>
    <w:rsid w:val="0077551D"/>
    <w:rsid w:val="00776864"/>
    <w:rsid w:val="00777E99"/>
    <w:rsid w:val="00782EF3"/>
    <w:rsid w:val="007838F6"/>
    <w:rsid w:val="00785F16"/>
    <w:rsid w:val="0078605D"/>
    <w:rsid w:val="00786B28"/>
    <w:rsid w:val="00790276"/>
    <w:rsid w:val="00791F10"/>
    <w:rsid w:val="00794534"/>
    <w:rsid w:val="0079620A"/>
    <w:rsid w:val="00797CDF"/>
    <w:rsid w:val="007A0D2C"/>
    <w:rsid w:val="007A37D9"/>
    <w:rsid w:val="007A3FA0"/>
    <w:rsid w:val="007A514C"/>
    <w:rsid w:val="007A5472"/>
    <w:rsid w:val="007A6764"/>
    <w:rsid w:val="007B1A75"/>
    <w:rsid w:val="007B38A6"/>
    <w:rsid w:val="007B3FE7"/>
    <w:rsid w:val="007B40FF"/>
    <w:rsid w:val="007B46BB"/>
    <w:rsid w:val="007B4BA8"/>
    <w:rsid w:val="007B4E4E"/>
    <w:rsid w:val="007B5138"/>
    <w:rsid w:val="007B548C"/>
    <w:rsid w:val="007B5554"/>
    <w:rsid w:val="007B6E37"/>
    <w:rsid w:val="007B749F"/>
    <w:rsid w:val="007C06F2"/>
    <w:rsid w:val="007C139C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D768E"/>
    <w:rsid w:val="007E2E3B"/>
    <w:rsid w:val="007E35C3"/>
    <w:rsid w:val="007E3CAD"/>
    <w:rsid w:val="007E54A1"/>
    <w:rsid w:val="007E5B4C"/>
    <w:rsid w:val="007E5BBB"/>
    <w:rsid w:val="007E60D4"/>
    <w:rsid w:val="007E6520"/>
    <w:rsid w:val="007E7429"/>
    <w:rsid w:val="007F1422"/>
    <w:rsid w:val="007F4815"/>
    <w:rsid w:val="007F7AF2"/>
    <w:rsid w:val="008002D9"/>
    <w:rsid w:val="00800A8C"/>
    <w:rsid w:val="00802546"/>
    <w:rsid w:val="00803016"/>
    <w:rsid w:val="00803019"/>
    <w:rsid w:val="008032FE"/>
    <w:rsid w:val="008058F8"/>
    <w:rsid w:val="00812AFF"/>
    <w:rsid w:val="00814253"/>
    <w:rsid w:val="0081625F"/>
    <w:rsid w:val="00820AA8"/>
    <w:rsid w:val="008216D5"/>
    <w:rsid w:val="00821A29"/>
    <w:rsid w:val="00822093"/>
    <w:rsid w:val="0082378E"/>
    <w:rsid w:val="00823E0E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9B8"/>
    <w:rsid w:val="00840CBF"/>
    <w:rsid w:val="00841A2E"/>
    <w:rsid w:val="008432F1"/>
    <w:rsid w:val="008478D0"/>
    <w:rsid w:val="00850736"/>
    <w:rsid w:val="008507B3"/>
    <w:rsid w:val="00855D3E"/>
    <w:rsid w:val="0085632F"/>
    <w:rsid w:val="008579D6"/>
    <w:rsid w:val="008579F9"/>
    <w:rsid w:val="00857D29"/>
    <w:rsid w:val="00857DBA"/>
    <w:rsid w:val="00861D9D"/>
    <w:rsid w:val="00864739"/>
    <w:rsid w:val="00865294"/>
    <w:rsid w:val="0086563E"/>
    <w:rsid w:val="00867840"/>
    <w:rsid w:val="008720C0"/>
    <w:rsid w:val="0087251D"/>
    <w:rsid w:val="00872959"/>
    <w:rsid w:val="00872E79"/>
    <w:rsid w:val="00873D85"/>
    <w:rsid w:val="00874ACC"/>
    <w:rsid w:val="00874E80"/>
    <w:rsid w:val="00876E8F"/>
    <w:rsid w:val="00877FDD"/>
    <w:rsid w:val="008803E3"/>
    <w:rsid w:val="008822C2"/>
    <w:rsid w:val="00885157"/>
    <w:rsid w:val="00885A67"/>
    <w:rsid w:val="00890A92"/>
    <w:rsid w:val="008920A2"/>
    <w:rsid w:val="00894B24"/>
    <w:rsid w:val="0089A65C"/>
    <w:rsid w:val="008A0A57"/>
    <w:rsid w:val="008A140C"/>
    <w:rsid w:val="008A1E6C"/>
    <w:rsid w:val="008A3114"/>
    <w:rsid w:val="008A34E7"/>
    <w:rsid w:val="008A5473"/>
    <w:rsid w:val="008A5EB8"/>
    <w:rsid w:val="008A6C50"/>
    <w:rsid w:val="008B05E5"/>
    <w:rsid w:val="008B14A7"/>
    <w:rsid w:val="008B4BC8"/>
    <w:rsid w:val="008B6765"/>
    <w:rsid w:val="008B72E3"/>
    <w:rsid w:val="008C14FB"/>
    <w:rsid w:val="008C1F02"/>
    <w:rsid w:val="008C27F7"/>
    <w:rsid w:val="008C32CB"/>
    <w:rsid w:val="008C6E34"/>
    <w:rsid w:val="008D06E7"/>
    <w:rsid w:val="008E3708"/>
    <w:rsid w:val="008E4012"/>
    <w:rsid w:val="008E446F"/>
    <w:rsid w:val="008E4A50"/>
    <w:rsid w:val="008E7EEB"/>
    <w:rsid w:val="008F1060"/>
    <w:rsid w:val="008F1D81"/>
    <w:rsid w:val="008F3F1E"/>
    <w:rsid w:val="008F4469"/>
    <w:rsid w:val="008F4595"/>
    <w:rsid w:val="008F474F"/>
    <w:rsid w:val="00900145"/>
    <w:rsid w:val="009052A9"/>
    <w:rsid w:val="00907011"/>
    <w:rsid w:val="00911419"/>
    <w:rsid w:val="009122F0"/>
    <w:rsid w:val="00912561"/>
    <w:rsid w:val="00912927"/>
    <w:rsid w:val="00913421"/>
    <w:rsid w:val="00913797"/>
    <w:rsid w:val="009142FA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6ADE"/>
    <w:rsid w:val="00927B23"/>
    <w:rsid w:val="00930D17"/>
    <w:rsid w:val="00931AF8"/>
    <w:rsid w:val="00933D1D"/>
    <w:rsid w:val="00933E11"/>
    <w:rsid w:val="00935E7A"/>
    <w:rsid w:val="0093653A"/>
    <w:rsid w:val="00940008"/>
    <w:rsid w:val="0094107D"/>
    <w:rsid w:val="009411FF"/>
    <w:rsid w:val="00941FDF"/>
    <w:rsid w:val="00943B3A"/>
    <w:rsid w:val="009447D4"/>
    <w:rsid w:val="00946BA6"/>
    <w:rsid w:val="00950684"/>
    <w:rsid w:val="00951171"/>
    <w:rsid w:val="0095337C"/>
    <w:rsid w:val="0095379C"/>
    <w:rsid w:val="0095427D"/>
    <w:rsid w:val="0095504A"/>
    <w:rsid w:val="00960918"/>
    <w:rsid w:val="0096183E"/>
    <w:rsid w:val="00961A32"/>
    <w:rsid w:val="009623DF"/>
    <w:rsid w:val="0096270C"/>
    <w:rsid w:val="00962ECC"/>
    <w:rsid w:val="009635CE"/>
    <w:rsid w:val="00964C0C"/>
    <w:rsid w:val="00964FBB"/>
    <w:rsid w:val="009656A6"/>
    <w:rsid w:val="009671A9"/>
    <w:rsid w:val="00967E1D"/>
    <w:rsid w:val="00971FDF"/>
    <w:rsid w:val="00972FC4"/>
    <w:rsid w:val="00974FC7"/>
    <w:rsid w:val="00975442"/>
    <w:rsid w:val="009755E6"/>
    <w:rsid w:val="00981231"/>
    <w:rsid w:val="009820A8"/>
    <w:rsid w:val="009834CF"/>
    <w:rsid w:val="0098370D"/>
    <w:rsid w:val="00983AF0"/>
    <w:rsid w:val="00983D03"/>
    <w:rsid w:val="00984BB8"/>
    <w:rsid w:val="00985E92"/>
    <w:rsid w:val="00987EE6"/>
    <w:rsid w:val="0099140D"/>
    <w:rsid w:val="009917BF"/>
    <w:rsid w:val="00991A57"/>
    <w:rsid w:val="00992487"/>
    <w:rsid w:val="0099274F"/>
    <w:rsid w:val="0099317D"/>
    <w:rsid w:val="00994BEB"/>
    <w:rsid w:val="00997679"/>
    <w:rsid w:val="009A09AD"/>
    <w:rsid w:val="009A2F01"/>
    <w:rsid w:val="009A44CC"/>
    <w:rsid w:val="009A4F2F"/>
    <w:rsid w:val="009A691E"/>
    <w:rsid w:val="009A6B55"/>
    <w:rsid w:val="009A6ED4"/>
    <w:rsid w:val="009A74AB"/>
    <w:rsid w:val="009A7A4B"/>
    <w:rsid w:val="009B13C7"/>
    <w:rsid w:val="009B2BC1"/>
    <w:rsid w:val="009B3F5D"/>
    <w:rsid w:val="009B4D7D"/>
    <w:rsid w:val="009B5C8C"/>
    <w:rsid w:val="009B7671"/>
    <w:rsid w:val="009C02FA"/>
    <w:rsid w:val="009C0CB9"/>
    <w:rsid w:val="009C13C9"/>
    <w:rsid w:val="009C2C67"/>
    <w:rsid w:val="009C43CC"/>
    <w:rsid w:val="009C616D"/>
    <w:rsid w:val="009D05DE"/>
    <w:rsid w:val="009D19ED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0DE6"/>
    <w:rsid w:val="009F1A66"/>
    <w:rsid w:val="009F1C55"/>
    <w:rsid w:val="009F2EBA"/>
    <w:rsid w:val="009F3B17"/>
    <w:rsid w:val="009F4D53"/>
    <w:rsid w:val="009F6C39"/>
    <w:rsid w:val="009F786F"/>
    <w:rsid w:val="00A00791"/>
    <w:rsid w:val="00A0147B"/>
    <w:rsid w:val="00A01E38"/>
    <w:rsid w:val="00A0269F"/>
    <w:rsid w:val="00A03261"/>
    <w:rsid w:val="00A0352A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3DD"/>
    <w:rsid w:val="00A24754"/>
    <w:rsid w:val="00A24DB4"/>
    <w:rsid w:val="00A269D5"/>
    <w:rsid w:val="00A3030C"/>
    <w:rsid w:val="00A30E7E"/>
    <w:rsid w:val="00A31444"/>
    <w:rsid w:val="00A31FC4"/>
    <w:rsid w:val="00A3622E"/>
    <w:rsid w:val="00A36AC3"/>
    <w:rsid w:val="00A40F2A"/>
    <w:rsid w:val="00A41072"/>
    <w:rsid w:val="00A41FB5"/>
    <w:rsid w:val="00A421AA"/>
    <w:rsid w:val="00A4257B"/>
    <w:rsid w:val="00A4369A"/>
    <w:rsid w:val="00A44679"/>
    <w:rsid w:val="00A4744D"/>
    <w:rsid w:val="00A50175"/>
    <w:rsid w:val="00A51F9D"/>
    <w:rsid w:val="00A562F9"/>
    <w:rsid w:val="00A56DE3"/>
    <w:rsid w:val="00A57979"/>
    <w:rsid w:val="00A61772"/>
    <w:rsid w:val="00A629E4"/>
    <w:rsid w:val="00A63AF5"/>
    <w:rsid w:val="00A63CD3"/>
    <w:rsid w:val="00A64115"/>
    <w:rsid w:val="00A66A72"/>
    <w:rsid w:val="00A71F62"/>
    <w:rsid w:val="00A7489D"/>
    <w:rsid w:val="00A8288A"/>
    <w:rsid w:val="00A83214"/>
    <w:rsid w:val="00A832E9"/>
    <w:rsid w:val="00A85AE7"/>
    <w:rsid w:val="00A90AD5"/>
    <w:rsid w:val="00A94266"/>
    <w:rsid w:val="00A9463C"/>
    <w:rsid w:val="00A948A6"/>
    <w:rsid w:val="00A95617"/>
    <w:rsid w:val="00A95DD0"/>
    <w:rsid w:val="00A95DEE"/>
    <w:rsid w:val="00A9678D"/>
    <w:rsid w:val="00AA03EE"/>
    <w:rsid w:val="00AA082B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B6F57"/>
    <w:rsid w:val="00AB7054"/>
    <w:rsid w:val="00AC10CF"/>
    <w:rsid w:val="00AC1FDC"/>
    <w:rsid w:val="00AC2019"/>
    <w:rsid w:val="00AC279C"/>
    <w:rsid w:val="00AC38F1"/>
    <w:rsid w:val="00AC40BB"/>
    <w:rsid w:val="00AC4201"/>
    <w:rsid w:val="00AC583D"/>
    <w:rsid w:val="00AC6730"/>
    <w:rsid w:val="00AD1AC2"/>
    <w:rsid w:val="00AD1FA3"/>
    <w:rsid w:val="00AD2779"/>
    <w:rsid w:val="00AD3E2C"/>
    <w:rsid w:val="00AD783F"/>
    <w:rsid w:val="00AE0DF3"/>
    <w:rsid w:val="00AE3C3C"/>
    <w:rsid w:val="00AE5336"/>
    <w:rsid w:val="00AE5A43"/>
    <w:rsid w:val="00AE6434"/>
    <w:rsid w:val="00AE672D"/>
    <w:rsid w:val="00AF116A"/>
    <w:rsid w:val="00AF153C"/>
    <w:rsid w:val="00AF1D0D"/>
    <w:rsid w:val="00AF2211"/>
    <w:rsid w:val="00AF293A"/>
    <w:rsid w:val="00AF2F02"/>
    <w:rsid w:val="00AF57DC"/>
    <w:rsid w:val="00AF598C"/>
    <w:rsid w:val="00AF62FC"/>
    <w:rsid w:val="00AF6BC9"/>
    <w:rsid w:val="00AF6E05"/>
    <w:rsid w:val="00B038D7"/>
    <w:rsid w:val="00B04CDA"/>
    <w:rsid w:val="00B05D99"/>
    <w:rsid w:val="00B065B6"/>
    <w:rsid w:val="00B068D9"/>
    <w:rsid w:val="00B06A2F"/>
    <w:rsid w:val="00B06E2C"/>
    <w:rsid w:val="00B076E8"/>
    <w:rsid w:val="00B13D82"/>
    <w:rsid w:val="00B20C29"/>
    <w:rsid w:val="00B233C6"/>
    <w:rsid w:val="00B25922"/>
    <w:rsid w:val="00B32335"/>
    <w:rsid w:val="00B332EA"/>
    <w:rsid w:val="00B336BA"/>
    <w:rsid w:val="00B345DE"/>
    <w:rsid w:val="00B34C5A"/>
    <w:rsid w:val="00B43870"/>
    <w:rsid w:val="00B43A56"/>
    <w:rsid w:val="00B476EA"/>
    <w:rsid w:val="00B52E85"/>
    <w:rsid w:val="00B535C6"/>
    <w:rsid w:val="00B53804"/>
    <w:rsid w:val="00B53F33"/>
    <w:rsid w:val="00B54092"/>
    <w:rsid w:val="00B549EB"/>
    <w:rsid w:val="00B57275"/>
    <w:rsid w:val="00B5760F"/>
    <w:rsid w:val="00B57624"/>
    <w:rsid w:val="00B57F48"/>
    <w:rsid w:val="00B60463"/>
    <w:rsid w:val="00B64503"/>
    <w:rsid w:val="00B64E7A"/>
    <w:rsid w:val="00B65EF4"/>
    <w:rsid w:val="00B66540"/>
    <w:rsid w:val="00B673F4"/>
    <w:rsid w:val="00B71700"/>
    <w:rsid w:val="00B7193B"/>
    <w:rsid w:val="00B72B5C"/>
    <w:rsid w:val="00B73969"/>
    <w:rsid w:val="00B73B9D"/>
    <w:rsid w:val="00B75644"/>
    <w:rsid w:val="00B762F4"/>
    <w:rsid w:val="00B80536"/>
    <w:rsid w:val="00B81179"/>
    <w:rsid w:val="00B84DF5"/>
    <w:rsid w:val="00B86661"/>
    <w:rsid w:val="00B87700"/>
    <w:rsid w:val="00B914FB"/>
    <w:rsid w:val="00B93480"/>
    <w:rsid w:val="00B95EA4"/>
    <w:rsid w:val="00B9631B"/>
    <w:rsid w:val="00B9691E"/>
    <w:rsid w:val="00BA33EB"/>
    <w:rsid w:val="00BA3F46"/>
    <w:rsid w:val="00BA4F12"/>
    <w:rsid w:val="00BA4F9F"/>
    <w:rsid w:val="00BA5369"/>
    <w:rsid w:val="00BA58EF"/>
    <w:rsid w:val="00BA5D48"/>
    <w:rsid w:val="00BA7AF5"/>
    <w:rsid w:val="00BB00BC"/>
    <w:rsid w:val="00BB0F90"/>
    <w:rsid w:val="00BB2635"/>
    <w:rsid w:val="00BB322C"/>
    <w:rsid w:val="00BB41F3"/>
    <w:rsid w:val="00BB4949"/>
    <w:rsid w:val="00BB64E3"/>
    <w:rsid w:val="00BB69B1"/>
    <w:rsid w:val="00BB6F9C"/>
    <w:rsid w:val="00BC2AA8"/>
    <w:rsid w:val="00BC3FB7"/>
    <w:rsid w:val="00BC5028"/>
    <w:rsid w:val="00BC6377"/>
    <w:rsid w:val="00BD12D8"/>
    <w:rsid w:val="00BD150D"/>
    <w:rsid w:val="00BD1658"/>
    <w:rsid w:val="00BD1F0E"/>
    <w:rsid w:val="00BD3943"/>
    <w:rsid w:val="00BD39EF"/>
    <w:rsid w:val="00BD4DF3"/>
    <w:rsid w:val="00BD5498"/>
    <w:rsid w:val="00BD63DF"/>
    <w:rsid w:val="00BD76F6"/>
    <w:rsid w:val="00BD7A48"/>
    <w:rsid w:val="00BE0EDE"/>
    <w:rsid w:val="00BE186A"/>
    <w:rsid w:val="00BE2164"/>
    <w:rsid w:val="00BE3322"/>
    <w:rsid w:val="00BE43A3"/>
    <w:rsid w:val="00BE63B3"/>
    <w:rsid w:val="00BF4200"/>
    <w:rsid w:val="00BF562E"/>
    <w:rsid w:val="00BF585B"/>
    <w:rsid w:val="00BF5C2F"/>
    <w:rsid w:val="00BF5F47"/>
    <w:rsid w:val="00BF60B9"/>
    <w:rsid w:val="00C00186"/>
    <w:rsid w:val="00C037D6"/>
    <w:rsid w:val="00C03AE3"/>
    <w:rsid w:val="00C03BAA"/>
    <w:rsid w:val="00C04097"/>
    <w:rsid w:val="00C04B82"/>
    <w:rsid w:val="00C05802"/>
    <w:rsid w:val="00C0626A"/>
    <w:rsid w:val="00C063EF"/>
    <w:rsid w:val="00C105C5"/>
    <w:rsid w:val="00C10DF5"/>
    <w:rsid w:val="00C10FFF"/>
    <w:rsid w:val="00C1158D"/>
    <w:rsid w:val="00C11EFE"/>
    <w:rsid w:val="00C12E84"/>
    <w:rsid w:val="00C144B6"/>
    <w:rsid w:val="00C14CC5"/>
    <w:rsid w:val="00C203D4"/>
    <w:rsid w:val="00C23726"/>
    <w:rsid w:val="00C23FFD"/>
    <w:rsid w:val="00C25645"/>
    <w:rsid w:val="00C2620A"/>
    <w:rsid w:val="00C27EA0"/>
    <w:rsid w:val="00C301AB"/>
    <w:rsid w:val="00C30B72"/>
    <w:rsid w:val="00C33A87"/>
    <w:rsid w:val="00C36308"/>
    <w:rsid w:val="00C403AD"/>
    <w:rsid w:val="00C40EFA"/>
    <w:rsid w:val="00C41E29"/>
    <w:rsid w:val="00C43160"/>
    <w:rsid w:val="00C475E2"/>
    <w:rsid w:val="00C476D5"/>
    <w:rsid w:val="00C47C5A"/>
    <w:rsid w:val="00C47CC0"/>
    <w:rsid w:val="00C50E3F"/>
    <w:rsid w:val="00C50F6C"/>
    <w:rsid w:val="00C531E4"/>
    <w:rsid w:val="00C536B5"/>
    <w:rsid w:val="00C550A3"/>
    <w:rsid w:val="00C555B0"/>
    <w:rsid w:val="00C55CCD"/>
    <w:rsid w:val="00C659F6"/>
    <w:rsid w:val="00C66533"/>
    <w:rsid w:val="00C66BC3"/>
    <w:rsid w:val="00C7166D"/>
    <w:rsid w:val="00C71D3B"/>
    <w:rsid w:val="00C73D85"/>
    <w:rsid w:val="00C778CB"/>
    <w:rsid w:val="00C779B1"/>
    <w:rsid w:val="00C8378D"/>
    <w:rsid w:val="00C8400B"/>
    <w:rsid w:val="00C84451"/>
    <w:rsid w:val="00C86C9C"/>
    <w:rsid w:val="00C9094F"/>
    <w:rsid w:val="00C91016"/>
    <w:rsid w:val="00C9270F"/>
    <w:rsid w:val="00C92FD4"/>
    <w:rsid w:val="00C945B1"/>
    <w:rsid w:val="00C95C85"/>
    <w:rsid w:val="00CA11BA"/>
    <w:rsid w:val="00CA13C8"/>
    <w:rsid w:val="00CA1C94"/>
    <w:rsid w:val="00CA2861"/>
    <w:rsid w:val="00CA41D5"/>
    <w:rsid w:val="00CA4D8C"/>
    <w:rsid w:val="00CA5D71"/>
    <w:rsid w:val="00CA6017"/>
    <w:rsid w:val="00CA7299"/>
    <w:rsid w:val="00CA75C6"/>
    <w:rsid w:val="00CB0868"/>
    <w:rsid w:val="00CB21E0"/>
    <w:rsid w:val="00CB261F"/>
    <w:rsid w:val="00CB57A4"/>
    <w:rsid w:val="00CB641E"/>
    <w:rsid w:val="00CC01FC"/>
    <w:rsid w:val="00CC03C6"/>
    <w:rsid w:val="00CC1311"/>
    <w:rsid w:val="00CC173C"/>
    <w:rsid w:val="00CC2B09"/>
    <w:rsid w:val="00CC4E3B"/>
    <w:rsid w:val="00CC59C7"/>
    <w:rsid w:val="00CC7293"/>
    <w:rsid w:val="00CD0A27"/>
    <w:rsid w:val="00CD0F6F"/>
    <w:rsid w:val="00CD11C8"/>
    <w:rsid w:val="00CD42F9"/>
    <w:rsid w:val="00CD5F27"/>
    <w:rsid w:val="00CD64A7"/>
    <w:rsid w:val="00CE04F7"/>
    <w:rsid w:val="00CE07CB"/>
    <w:rsid w:val="00CE0A93"/>
    <w:rsid w:val="00CE0DB7"/>
    <w:rsid w:val="00CE0E92"/>
    <w:rsid w:val="00CE2022"/>
    <w:rsid w:val="00CE319F"/>
    <w:rsid w:val="00CE390E"/>
    <w:rsid w:val="00CE3ADA"/>
    <w:rsid w:val="00CE3F2F"/>
    <w:rsid w:val="00CE5211"/>
    <w:rsid w:val="00CF07D8"/>
    <w:rsid w:val="00CF78F1"/>
    <w:rsid w:val="00D01A2E"/>
    <w:rsid w:val="00D071BA"/>
    <w:rsid w:val="00D075FA"/>
    <w:rsid w:val="00D11DA2"/>
    <w:rsid w:val="00D13838"/>
    <w:rsid w:val="00D2142F"/>
    <w:rsid w:val="00D23114"/>
    <w:rsid w:val="00D238DC"/>
    <w:rsid w:val="00D23AA9"/>
    <w:rsid w:val="00D27F60"/>
    <w:rsid w:val="00D3043D"/>
    <w:rsid w:val="00D316CA"/>
    <w:rsid w:val="00D31B11"/>
    <w:rsid w:val="00D322B1"/>
    <w:rsid w:val="00D3240D"/>
    <w:rsid w:val="00D33050"/>
    <w:rsid w:val="00D340A2"/>
    <w:rsid w:val="00D34BE1"/>
    <w:rsid w:val="00D36AB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47C1F"/>
    <w:rsid w:val="00D532C7"/>
    <w:rsid w:val="00D54377"/>
    <w:rsid w:val="00D54A85"/>
    <w:rsid w:val="00D56867"/>
    <w:rsid w:val="00D569B4"/>
    <w:rsid w:val="00D5704F"/>
    <w:rsid w:val="00D578BB"/>
    <w:rsid w:val="00D57948"/>
    <w:rsid w:val="00D62B08"/>
    <w:rsid w:val="00D64744"/>
    <w:rsid w:val="00D64EB2"/>
    <w:rsid w:val="00D65512"/>
    <w:rsid w:val="00D65C85"/>
    <w:rsid w:val="00D66221"/>
    <w:rsid w:val="00D71B82"/>
    <w:rsid w:val="00D7285D"/>
    <w:rsid w:val="00D75FDE"/>
    <w:rsid w:val="00D76CDF"/>
    <w:rsid w:val="00D775BB"/>
    <w:rsid w:val="00D778E8"/>
    <w:rsid w:val="00D82177"/>
    <w:rsid w:val="00D823ED"/>
    <w:rsid w:val="00D82520"/>
    <w:rsid w:val="00D84A1E"/>
    <w:rsid w:val="00D85B0F"/>
    <w:rsid w:val="00D8622D"/>
    <w:rsid w:val="00D8720C"/>
    <w:rsid w:val="00D8724E"/>
    <w:rsid w:val="00D92C1B"/>
    <w:rsid w:val="00D9544D"/>
    <w:rsid w:val="00D9726A"/>
    <w:rsid w:val="00DA0AF4"/>
    <w:rsid w:val="00DA0FDD"/>
    <w:rsid w:val="00DA15D0"/>
    <w:rsid w:val="00DA34BB"/>
    <w:rsid w:val="00DA3793"/>
    <w:rsid w:val="00DA4182"/>
    <w:rsid w:val="00DA5B04"/>
    <w:rsid w:val="00DB258D"/>
    <w:rsid w:val="00DB37ED"/>
    <w:rsid w:val="00DB4973"/>
    <w:rsid w:val="00DB66CE"/>
    <w:rsid w:val="00DB731F"/>
    <w:rsid w:val="00DB7DA5"/>
    <w:rsid w:val="00DC11E8"/>
    <w:rsid w:val="00DC4E5A"/>
    <w:rsid w:val="00DC562C"/>
    <w:rsid w:val="00DD3DF0"/>
    <w:rsid w:val="00DD442A"/>
    <w:rsid w:val="00DD63AE"/>
    <w:rsid w:val="00DE18B0"/>
    <w:rsid w:val="00DE275D"/>
    <w:rsid w:val="00DE60FC"/>
    <w:rsid w:val="00DE73FB"/>
    <w:rsid w:val="00DE78F9"/>
    <w:rsid w:val="00DE7E04"/>
    <w:rsid w:val="00DE7FB2"/>
    <w:rsid w:val="00DF1B6A"/>
    <w:rsid w:val="00DF1C72"/>
    <w:rsid w:val="00DF2D27"/>
    <w:rsid w:val="00DF414F"/>
    <w:rsid w:val="00DF49FA"/>
    <w:rsid w:val="00E0049C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1CA4"/>
    <w:rsid w:val="00E13E1C"/>
    <w:rsid w:val="00E15002"/>
    <w:rsid w:val="00E15884"/>
    <w:rsid w:val="00E16775"/>
    <w:rsid w:val="00E16A7C"/>
    <w:rsid w:val="00E1725C"/>
    <w:rsid w:val="00E24714"/>
    <w:rsid w:val="00E25A60"/>
    <w:rsid w:val="00E266BF"/>
    <w:rsid w:val="00E27947"/>
    <w:rsid w:val="00E27D5E"/>
    <w:rsid w:val="00E3380D"/>
    <w:rsid w:val="00E34B89"/>
    <w:rsid w:val="00E34F8C"/>
    <w:rsid w:val="00E375CC"/>
    <w:rsid w:val="00E40374"/>
    <w:rsid w:val="00E40A4C"/>
    <w:rsid w:val="00E411B5"/>
    <w:rsid w:val="00E4189D"/>
    <w:rsid w:val="00E428FC"/>
    <w:rsid w:val="00E42A3D"/>
    <w:rsid w:val="00E4694B"/>
    <w:rsid w:val="00E47186"/>
    <w:rsid w:val="00E561F6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5314"/>
    <w:rsid w:val="00E76222"/>
    <w:rsid w:val="00E80017"/>
    <w:rsid w:val="00E83206"/>
    <w:rsid w:val="00E902B6"/>
    <w:rsid w:val="00E9653E"/>
    <w:rsid w:val="00EA1EDA"/>
    <w:rsid w:val="00EA4BD2"/>
    <w:rsid w:val="00EA50B2"/>
    <w:rsid w:val="00EA7324"/>
    <w:rsid w:val="00EB0BF5"/>
    <w:rsid w:val="00EB45D8"/>
    <w:rsid w:val="00EB5CDD"/>
    <w:rsid w:val="00EB5CE3"/>
    <w:rsid w:val="00EB75F9"/>
    <w:rsid w:val="00EC00EB"/>
    <w:rsid w:val="00EC074A"/>
    <w:rsid w:val="00EC12FE"/>
    <w:rsid w:val="00EC1BDF"/>
    <w:rsid w:val="00EC36C2"/>
    <w:rsid w:val="00EC4432"/>
    <w:rsid w:val="00EC4803"/>
    <w:rsid w:val="00EC5002"/>
    <w:rsid w:val="00EC57CC"/>
    <w:rsid w:val="00EC5975"/>
    <w:rsid w:val="00ED3FA9"/>
    <w:rsid w:val="00ED480E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0FA"/>
    <w:rsid w:val="00EF0258"/>
    <w:rsid w:val="00EF0889"/>
    <w:rsid w:val="00EF0ECE"/>
    <w:rsid w:val="00EF173A"/>
    <w:rsid w:val="00EF3A65"/>
    <w:rsid w:val="00EF3F6E"/>
    <w:rsid w:val="00EF4CC6"/>
    <w:rsid w:val="00EF5204"/>
    <w:rsid w:val="00EF531F"/>
    <w:rsid w:val="00EF6A51"/>
    <w:rsid w:val="00F002C8"/>
    <w:rsid w:val="00F03217"/>
    <w:rsid w:val="00F0413D"/>
    <w:rsid w:val="00F044A0"/>
    <w:rsid w:val="00F04F6D"/>
    <w:rsid w:val="00F050D3"/>
    <w:rsid w:val="00F056F6"/>
    <w:rsid w:val="00F06522"/>
    <w:rsid w:val="00F14753"/>
    <w:rsid w:val="00F148B3"/>
    <w:rsid w:val="00F15D78"/>
    <w:rsid w:val="00F2086E"/>
    <w:rsid w:val="00F21EF8"/>
    <w:rsid w:val="00F2263E"/>
    <w:rsid w:val="00F23F50"/>
    <w:rsid w:val="00F25F40"/>
    <w:rsid w:val="00F278C9"/>
    <w:rsid w:val="00F36418"/>
    <w:rsid w:val="00F371D1"/>
    <w:rsid w:val="00F374D2"/>
    <w:rsid w:val="00F41E08"/>
    <w:rsid w:val="00F42476"/>
    <w:rsid w:val="00F42906"/>
    <w:rsid w:val="00F4416E"/>
    <w:rsid w:val="00F441C9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0A40"/>
    <w:rsid w:val="00F81715"/>
    <w:rsid w:val="00F81F84"/>
    <w:rsid w:val="00F8392C"/>
    <w:rsid w:val="00F83F2D"/>
    <w:rsid w:val="00F86563"/>
    <w:rsid w:val="00F86D0F"/>
    <w:rsid w:val="00F87039"/>
    <w:rsid w:val="00F87D03"/>
    <w:rsid w:val="00F91DB5"/>
    <w:rsid w:val="00F923B7"/>
    <w:rsid w:val="00F92C47"/>
    <w:rsid w:val="00F96B5F"/>
    <w:rsid w:val="00F977DB"/>
    <w:rsid w:val="00F97DDA"/>
    <w:rsid w:val="00FA07CA"/>
    <w:rsid w:val="00FA138B"/>
    <w:rsid w:val="00FA1A0E"/>
    <w:rsid w:val="00FA22A4"/>
    <w:rsid w:val="00FA3A06"/>
    <w:rsid w:val="00FA41D4"/>
    <w:rsid w:val="00FA4A88"/>
    <w:rsid w:val="00FA4C20"/>
    <w:rsid w:val="00FA7A81"/>
    <w:rsid w:val="00FB08D8"/>
    <w:rsid w:val="00FB0E8E"/>
    <w:rsid w:val="00FB1C35"/>
    <w:rsid w:val="00FB72F1"/>
    <w:rsid w:val="00FC0F8D"/>
    <w:rsid w:val="00FC1279"/>
    <w:rsid w:val="00FC141E"/>
    <w:rsid w:val="00FC1673"/>
    <w:rsid w:val="00FC28A5"/>
    <w:rsid w:val="00FC3C91"/>
    <w:rsid w:val="00FC4F45"/>
    <w:rsid w:val="00FC625E"/>
    <w:rsid w:val="00FC6C6F"/>
    <w:rsid w:val="00FC7281"/>
    <w:rsid w:val="00FD0764"/>
    <w:rsid w:val="00FD3E6F"/>
    <w:rsid w:val="00FD492E"/>
    <w:rsid w:val="00FD5582"/>
    <w:rsid w:val="00FD6170"/>
    <w:rsid w:val="00FE1FED"/>
    <w:rsid w:val="00FE3783"/>
    <w:rsid w:val="00FE3FEE"/>
    <w:rsid w:val="00FE7B10"/>
    <w:rsid w:val="00FF0619"/>
    <w:rsid w:val="00FF2FD6"/>
    <w:rsid w:val="00FF4041"/>
    <w:rsid w:val="00FF4BC9"/>
    <w:rsid w:val="00FF5E1A"/>
    <w:rsid w:val="00FF7085"/>
    <w:rsid w:val="0B8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  <w:style w:type="paragraph" w:styleId="Listaconvietas">
    <w:name w:val="List Bullet"/>
    <w:basedOn w:val="Normal"/>
    <w:uiPriority w:val="99"/>
    <w:unhideWhenUsed/>
    <w:rsid w:val="00BF5C2F"/>
    <w:pPr>
      <w:numPr>
        <w:numId w:val="2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  <w:style w:type="paragraph" w:styleId="Listaconvietas">
    <w:name w:val="List Bullet"/>
    <w:basedOn w:val="Normal"/>
    <w:uiPriority w:val="99"/>
    <w:unhideWhenUsed/>
    <w:rsid w:val="00BF5C2F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00A7-2F7A-4C92-AF62-EC522B7B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24</cp:revision>
  <dcterms:created xsi:type="dcterms:W3CDTF">2022-11-17T12:29:00Z</dcterms:created>
  <dcterms:modified xsi:type="dcterms:W3CDTF">2022-11-18T14:59:00Z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