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656F1B78" w:rsidR="001F3DD2" w:rsidRDefault="00333F20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EB4BFC">
        <w:rPr>
          <w:rFonts w:ascii="Courier New" w:hAnsi="Courier New" w:cs="Courier New"/>
          <w:b/>
        </w:rPr>
        <w:t>21-08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66A775B9" w14:textId="77777777" w:rsidR="00EB4BFC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2C0C2DB4" w14:textId="0783A841" w:rsidR="00493348" w:rsidRPr="0057482C" w:rsidRDefault="00EB4BFC" w:rsidP="00EB4BF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57482C">
        <w:rPr>
          <w:rFonts w:ascii="Arial" w:hAnsi="Arial" w:cs="Arial"/>
          <w:color w:val="auto"/>
          <w:lang w:val="pt-BR"/>
        </w:rPr>
        <w:t>IPLUS SAS</w:t>
      </w:r>
      <w:r w:rsidR="0057482C" w:rsidRPr="0057482C">
        <w:rPr>
          <w:rFonts w:ascii="Arial" w:hAnsi="Arial" w:cs="Arial"/>
          <w:color w:val="auto"/>
          <w:lang w:val="pt-BR"/>
        </w:rPr>
        <w:t xml:space="preserve">. </w:t>
      </w:r>
      <w:r w:rsidR="0057482C" w:rsidRPr="0057482C">
        <w:rPr>
          <w:rFonts w:ascii="Arial" w:hAnsi="Arial" w:cs="Arial"/>
          <w:color w:val="auto"/>
          <w:lang w:val="es-AR"/>
        </w:rPr>
        <w:t>Dado que es de con</w:t>
      </w:r>
      <w:r w:rsidR="0057482C">
        <w:rPr>
          <w:rFonts w:ascii="Arial" w:hAnsi="Arial" w:cs="Arial"/>
          <w:color w:val="auto"/>
          <w:lang w:val="es-AR"/>
        </w:rPr>
        <w:t>cordia, pero no tiene otro IXP alternativo cercano, se acepta el pedido. OK.</w:t>
      </w:r>
    </w:p>
    <w:p w14:paraId="4EAA6C8A" w14:textId="77777777" w:rsidR="00EB4BFC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020F2931" w14:textId="7E4B5624" w:rsidR="00E83733" w:rsidRPr="005345B6" w:rsidRDefault="00EB4BFC" w:rsidP="00EB4BF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GCoreLabs</w:t>
      </w:r>
      <w:r w:rsidR="00C92E86">
        <w:rPr>
          <w:rFonts w:ascii="Arial" w:hAnsi="Arial" w:cs="Arial"/>
          <w:color w:val="auto"/>
        </w:rPr>
        <w:t>. Decisión corporativa de salir de IXP.</w:t>
      </w:r>
    </w:p>
    <w:p w14:paraId="6784AB80" w14:textId="3103075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7D67E7AB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  <w:r w:rsidR="00993C63">
        <w:rPr>
          <w:rFonts w:ascii="Arial" w:hAnsi="Arial" w:cs="Arial"/>
          <w:color w:val="auto"/>
        </w:rPr>
        <w:t>Ampliación de 100G adicionales de CloudFlare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69EEA67A" w14:textId="77777777" w:rsidR="0081111F" w:rsidRPr="0081111F" w:rsidRDefault="0081111F" w:rsidP="0081111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Caja $ 101.032.019,84.-</w:t>
      </w:r>
    </w:p>
    <w:p w14:paraId="03759747" w14:textId="77777777" w:rsidR="0081111F" w:rsidRPr="0081111F" w:rsidRDefault="0081111F" w:rsidP="0081111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Facturado no cobrado $ 42.902.551,97.-</w:t>
      </w:r>
    </w:p>
    <w:p w14:paraId="5139230F" w14:textId="77777777" w:rsidR="0081111F" w:rsidRPr="0081111F" w:rsidRDefault="0081111F" w:rsidP="0081111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Fondo de reserva $ 593.210.534,20.-</w:t>
      </w:r>
    </w:p>
    <w:p w14:paraId="49953265" w14:textId="1802CCFF" w:rsidR="003D16BF" w:rsidRPr="0081111F" w:rsidRDefault="0081111F" w:rsidP="0081111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Fondo de reserva USD 127.244,17.-</w:t>
      </w:r>
    </w:p>
    <w:p w14:paraId="0595B47D" w14:textId="77777777" w:rsidR="003D16BF" w:rsidRPr="003D16BF" w:rsidRDefault="003D16BF" w:rsidP="003D16BF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DAD1970" w14:textId="250C83E2" w:rsidR="000825D7" w:rsidRDefault="003D16B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Socios que deban más de 3 facturas</w:t>
      </w:r>
    </w:p>
    <w:p w14:paraId="28EC85CA" w14:textId="169AB70D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Ninguno a destacar.</w:t>
      </w:r>
    </w:p>
    <w:p w14:paraId="1E3D8C17" w14:textId="77777777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2418B6A2" w14:textId="77777777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Metricas:</w:t>
      </w:r>
    </w:p>
    <w:p w14:paraId="5B9072DC" w14:textId="4CCB08AD" w:rsidR="0081111F" w:rsidRP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Facturación 200M$</w:t>
      </w:r>
    </w:p>
    <w:p w14:paraId="4D6DDC9C" w14:textId="46755A64" w:rsidR="0081111F" w:rsidRP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Deuda: 50M$</w:t>
      </w:r>
    </w:p>
    <w:p w14:paraId="30B384F7" w14:textId="21064FDA" w:rsidR="0081111F" w:rsidRP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81111F">
        <w:rPr>
          <w:rFonts w:ascii="Arial" w:hAnsi="Arial" w:cs="Arial"/>
          <w:color w:val="auto"/>
        </w:rPr>
        <w:t>Caja: 100M$</w:t>
      </w:r>
    </w:p>
    <w:p w14:paraId="54A57D78" w14:textId="77777777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78ACF4BF" w14:textId="632319E6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Alternativa d</w:t>
      </w:r>
      <w:r w:rsidRPr="0081111F">
        <w:rPr>
          <w:rFonts w:ascii="Arial" w:hAnsi="Arial" w:cs="Arial"/>
          <w:b/>
          <w:bCs/>
          <w:color w:val="auto"/>
        </w:rPr>
        <w:t>olarización:</w:t>
      </w:r>
    </w:p>
    <w:p w14:paraId="735CE97F" w14:textId="2C7B8D6B" w:rsidR="0081111F" w:rsidRPr="009B042C" w:rsidRDefault="0081111F" w:rsidP="0081111F">
      <w:pPr>
        <w:pStyle w:val="Prrafodelista"/>
        <w:numPr>
          <w:ilvl w:val="0"/>
          <w:numId w:val="19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  <w:lang w:val="es-AR"/>
        </w:rPr>
      </w:pPr>
      <w:r w:rsidRPr="009B042C">
        <w:rPr>
          <w:rFonts w:ascii="Arial" w:hAnsi="Arial" w:cs="Arial"/>
          <w:color w:val="auto"/>
          <w:lang w:val="es-AR"/>
        </w:rPr>
        <w:t>Fondo de reserva en caja de ahorro en USD: 127KUSD – No innovar.</w:t>
      </w:r>
    </w:p>
    <w:p w14:paraId="510BC7C4" w14:textId="17FF59EE" w:rsidR="0081111F" w:rsidRPr="009B042C" w:rsidRDefault="0081111F" w:rsidP="0081111F">
      <w:pPr>
        <w:pStyle w:val="Prrafodelista"/>
        <w:numPr>
          <w:ilvl w:val="0"/>
          <w:numId w:val="19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  <w:r w:rsidRPr="009B042C">
        <w:rPr>
          <w:rFonts w:ascii="Arial" w:hAnsi="Arial" w:cs="Arial"/>
          <w:color w:val="auto"/>
          <w:lang w:val="es-AR"/>
        </w:rPr>
        <w:t>Fondo de reserva</w:t>
      </w:r>
      <w:r w:rsidR="009B042C" w:rsidRPr="009B042C">
        <w:rPr>
          <w:rFonts w:ascii="Arial" w:hAnsi="Arial" w:cs="Arial"/>
          <w:color w:val="auto"/>
          <w:lang w:val="es-AR"/>
        </w:rPr>
        <w:t xml:space="preserve"> en caja de ahorro en $ 593.210.534 – Se compran de a 100KUSD MEP mensual en base al cupo existente.</w:t>
      </w:r>
    </w:p>
    <w:p w14:paraId="7F2539FC" w14:textId="77777777" w:rsidR="0081111F" w:rsidRDefault="0081111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  <w:lang w:val="es-AR"/>
        </w:rPr>
      </w:pPr>
    </w:p>
    <w:p w14:paraId="5C313529" w14:textId="4D0C4D05" w:rsidR="00AA3D2A" w:rsidRPr="00314A20" w:rsidRDefault="00AA3D2A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PARROQUIAL: Política de alquileres de direcciones IPv4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0F9E1087" w14:textId="3D6A1D20" w:rsidR="000825D7" w:rsidRPr="000825D7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>Fase meetme room</w:t>
      </w:r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5B80DE60" w14:textId="4C7A12DD" w:rsidR="00256103" w:rsidRPr="00F159C2" w:rsidRDefault="00256103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F159C2">
        <w:rPr>
          <w:rFonts w:ascii="Arial" w:hAnsi="Arial" w:cs="Arial"/>
          <w:color w:val="auto"/>
          <w:lang w:val="es-AR"/>
        </w:rPr>
        <w:t>Se presentó status de los trabajos realizados en la sala. Dado que aparecieron posibles modificaciones al standard actual y revisión de los bilaterales de Cu.</w:t>
      </w:r>
    </w:p>
    <w:p w14:paraId="53CFEA62" w14:textId="0CA2C589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Status</w:t>
      </w:r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4FAC5836" w14:textId="00947F55" w:rsidR="00F368C9" w:rsidRPr="00F368C9" w:rsidRDefault="00F368C9" w:rsidP="00E16EA3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 xml:space="preserve">s miembro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de migraciones.</w:t>
      </w:r>
      <w:r w:rsidR="00E16EA3">
        <w:rPr>
          <w:rFonts w:ascii="Arial" w:hAnsi="Arial" w:cs="Arial"/>
          <w:color w:val="auto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F159C2">
        <w:rPr>
          <w:rFonts w:ascii="Arial" w:hAnsi="Arial" w:cs="Arial"/>
          <w:b/>
          <w:bCs/>
          <w:color w:val="auto"/>
          <w:lang w:val="es-AR"/>
        </w:rPr>
        <w:t xml:space="preserve"> No hubo buena respuesta de los miembros</w:t>
      </w:r>
      <w:r w:rsidR="0043418E">
        <w:rPr>
          <w:rFonts w:ascii="Arial" w:hAnsi="Arial" w:cs="Arial"/>
          <w:b/>
          <w:bCs/>
          <w:color w:val="auto"/>
          <w:lang w:val="es-AR"/>
        </w:rPr>
        <w:t>. Se comunicó nuevamente explicando que hay fecha límite y de no contes</w:t>
      </w:r>
      <w:r w:rsidR="00D713BA">
        <w:rPr>
          <w:rFonts w:ascii="Arial" w:hAnsi="Arial" w:cs="Arial"/>
          <w:b/>
          <w:bCs/>
          <w:color w:val="auto"/>
          <w:lang w:val="es-AR"/>
        </w:rPr>
        <w:t>tar</w:t>
      </w:r>
      <w:r w:rsidR="0043418E">
        <w:rPr>
          <w:rFonts w:ascii="Arial" w:hAnsi="Arial" w:cs="Arial"/>
          <w:b/>
          <w:bCs/>
          <w:color w:val="auto"/>
          <w:lang w:val="es-AR"/>
        </w:rPr>
        <w:t xml:space="preserve"> el IXP BUE podrá asignar y fecha y horario en forma discrecional y ejecutar la maniobra.</w:t>
      </w:r>
    </w:p>
    <w:p w14:paraId="4DEFF773" w14:textId="424DD639" w:rsidR="002A1745" w:rsidRPr="002A1745" w:rsidRDefault="000825D7" w:rsidP="002A1745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6A0EA4">
        <w:rPr>
          <w:rFonts w:ascii="Arial" w:hAnsi="Arial" w:cs="Arial"/>
          <w:b/>
          <w:bCs/>
          <w:color w:val="auto"/>
          <w:lang w:val="es-AR"/>
        </w:rPr>
        <w:t>. No tratado.</w:t>
      </w:r>
    </w:p>
    <w:p w14:paraId="55848847" w14:textId="6A10CAC3" w:rsidR="00F03E01" w:rsidRPr="00E16EA3" w:rsidRDefault="00E72BFF" w:rsidP="00E16EA3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BFBFBF" w:themeColor="background1" w:themeShade="BF"/>
          <w:lang w:val="es-AR"/>
        </w:rPr>
      </w:pPr>
      <w:r w:rsidRPr="00E16EA3">
        <w:rPr>
          <w:rFonts w:ascii="Arial" w:hAnsi="Arial" w:cs="Arial"/>
          <w:color w:val="BFBFBF" w:themeColor="background1" w:themeShade="BF"/>
          <w:lang w:val="es-AR"/>
        </w:rPr>
        <w:lastRenderedPageBreak/>
        <w:t>Análisis armario terraza para caminos redundantes.</w:t>
      </w:r>
      <w:r w:rsidR="00E16EA3" w:rsidRPr="00E16EA3">
        <w:rPr>
          <w:rFonts w:ascii="Arial" w:hAnsi="Arial" w:cs="Arial"/>
          <w:color w:val="BFBFBF" w:themeColor="background1" w:themeShade="BF"/>
          <w:lang w:val="es-AR"/>
        </w:rPr>
        <w:t xml:space="preserve"> Tema OnHold por baja prioridad</w:t>
      </w:r>
    </w:p>
    <w:p w14:paraId="2F50294F" w14:textId="3E6B2C05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9C5BFA">
        <w:rPr>
          <w:rFonts w:ascii="Arial" w:hAnsi="Arial" w:cs="Arial"/>
          <w:b/>
          <w:bCs/>
          <w:color w:val="auto"/>
          <w:lang w:val="es-AR"/>
        </w:rPr>
        <w:t>. YA se inspeccionó y aprobó la obra. Edesur amplia cable la próxima semana. Luego queda instalación de celda por parte de ellos. Se estiman dos semanas.</w:t>
      </w:r>
    </w:p>
    <w:p w14:paraId="092D4FFA" w14:textId="77777777" w:rsidR="007657C2" w:rsidRDefault="00E72BF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Contratación empresa de limpieza para fin de obra. Status.</w:t>
      </w:r>
    </w:p>
    <w:p w14:paraId="2B386DFB" w14:textId="6E255E00" w:rsidR="00821416" w:rsidRDefault="007657C2" w:rsidP="007657C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Para</w:t>
      </w:r>
      <w:r w:rsidR="006F15F1">
        <w:rPr>
          <w:rFonts w:ascii="Arial" w:hAnsi="Arial" w:cs="Arial"/>
          <w:color w:val="auto"/>
          <w:lang w:val="es-AR"/>
        </w:rPr>
        <w:t xml:space="preserve"> </w:t>
      </w:r>
      <w:r>
        <w:rPr>
          <w:rFonts w:ascii="Arial" w:hAnsi="Arial" w:cs="Arial"/>
          <w:color w:val="auto"/>
          <w:lang w:val="es-AR"/>
        </w:rPr>
        <w:t>UPSs estamos esperando cotización del a empresa que la instaló.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 xml:space="preserve"> Status</w:t>
      </w:r>
    </w:p>
    <w:p w14:paraId="59CB117A" w14:textId="468146E5" w:rsidR="007657C2" w:rsidRPr="00E16EA3" w:rsidRDefault="007657C2" w:rsidP="00E16EA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Idem para la empresa de limpieza de la sala.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 xml:space="preserve"> Status</w:t>
      </w:r>
    </w:p>
    <w:p w14:paraId="61EC4695" w14:textId="6E34637D" w:rsidR="00B31166" w:rsidRDefault="00E16EA3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Cambio de AA. </w:t>
      </w:r>
      <w:r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9C5BFA">
        <w:rPr>
          <w:rFonts w:ascii="Arial" w:hAnsi="Arial" w:cs="Arial"/>
          <w:color w:val="auto"/>
          <w:lang w:val="es-AR"/>
        </w:rPr>
        <w:t>. En curso.</w:t>
      </w:r>
    </w:p>
    <w:p w14:paraId="2DE26EAA" w14:textId="4F68D2AB" w:rsidR="003F5C54" w:rsidRDefault="003F5C54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Alejandro comenta dos temas</w:t>
      </w:r>
      <w:r w:rsidR="00E16EA3">
        <w:rPr>
          <w:rFonts w:ascii="Arial" w:hAnsi="Arial" w:cs="Arial"/>
          <w:color w:val="auto"/>
          <w:lang w:val="es-AR"/>
        </w:rPr>
        <w:t xml:space="preserve">: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</w:p>
    <w:p w14:paraId="6DC79532" w14:textId="162141BD" w:rsidR="003F5C54" w:rsidRDefault="003F5C54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Necesidad que en 2026 renovemos algunos aires</w:t>
      </w:r>
      <w:r w:rsidR="009C5BFA">
        <w:rPr>
          <w:rFonts w:ascii="Arial" w:hAnsi="Arial" w:cs="Arial"/>
          <w:color w:val="auto"/>
          <w:lang w:val="es-AR"/>
        </w:rPr>
        <w:t xml:space="preserve">. </w:t>
      </w:r>
      <w:r w:rsidR="009C5BFA" w:rsidRPr="009C5BFA">
        <w:rPr>
          <w:rFonts w:ascii="Arial" w:hAnsi="Arial" w:cs="Arial"/>
          <w:b/>
          <w:bCs/>
          <w:color w:val="auto"/>
          <w:lang w:val="es-AR"/>
        </w:rPr>
        <w:t>A tratar en Septie</w:t>
      </w:r>
      <w:r w:rsidR="009C5BFA">
        <w:rPr>
          <w:rFonts w:ascii="Arial" w:hAnsi="Arial" w:cs="Arial"/>
          <w:b/>
          <w:bCs/>
          <w:color w:val="auto"/>
          <w:lang w:val="es-AR"/>
        </w:rPr>
        <w:t>m</w:t>
      </w:r>
      <w:r w:rsidR="009C5BFA" w:rsidRPr="009C5BFA">
        <w:rPr>
          <w:rFonts w:ascii="Arial" w:hAnsi="Arial" w:cs="Arial"/>
          <w:b/>
          <w:bCs/>
          <w:color w:val="auto"/>
          <w:lang w:val="es-AR"/>
        </w:rPr>
        <w:t>bre.</w:t>
      </w:r>
    </w:p>
    <w:p w14:paraId="39FBDD57" w14:textId="11CC4739" w:rsidR="0095253E" w:rsidRDefault="0095253E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considerará la incorporación de filtros al menos para el nuevo equipo</w:t>
      </w:r>
      <w:r w:rsidR="009C5BFA">
        <w:rPr>
          <w:rFonts w:ascii="Arial" w:hAnsi="Arial" w:cs="Arial"/>
          <w:color w:val="auto"/>
          <w:lang w:val="es-AR"/>
        </w:rPr>
        <w:t xml:space="preserve">. </w:t>
      </w:r>
      <w:r w:rsidR="009C5BFA" w:rsidRPr="009C5BFA">
        <w:rPr>
          <w:rFonts w:ascii="Arial" w:hAnsi="Arial" w:cs="Arial"/>
          <w:b/>
          <w:bCs/>
          <w:color w:val="auto"/>
          <w:lang w:val="es-AR"/>
        </w:rPr>
        <w:t>Finalizado.</w:t>
      </w:r>
    </w:p>
    <w:p w14:paraId="30469D2B" w14:textId="1145D405" w:rsidR="003F5C54" w:rsidRPr="00B31166" w:rsidRDefault="003F5C54" w:rsidP="003F5C54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Necesidad de cont</w:t>
      </w:r>
      <w:r w:rsidR="0095253E">
        <w:rPr>
          <w:rFonts w:ascii="Arial" w:hAnsi="Arial" w:cs="Arial"/>
          <w:color w:val="auto"/>
          <w:lang w:val="es-AR"/>
        </w:rPr>
        <w:t>ra</w:t>
      </w:r>
      <w:r>
        <w:rPr>
          <w:rFonts w:ascii="Arial" w:hAnsi="Arial" w:cs="Arial"/>
          <w:color w:val="auto"/>
          <w:lang w:val="es-AR"/>
        </w:rPr>
        <w:t>tar un mantenimiento de los mismos. Hoy es a demanda basado en el contrato de SyT.</w:t>
      </w:r>
      <w:r w:rsidR="009C5BFA">
        <w:rPr>
          <w:rFonts w:ascii="Arial" w:hAnsi="Arial" w:cs="Arial"/>
          <w:color w:val="auto"/>
          <w:lang w:val="es-AR"/>
        </w:rPr>
        <w:t xml:space="preserve"> Se hace contratación en base a propuesta recibida.</w:t>
      </w:r>
    </w:p>
    <w:p w14:paraId="14856002" w14:textId="77777777" w:rsidR="00E94E30" w:rsidRPr="00B31166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44925FDE" w14:textId="39AD2911" w:rsidR="006F7EE0" w:rsidRDefault="00A60431" w:rsidP="00E72BF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Novedades PATs</w:t>
      </w:r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r w:rsidR="00EA3587">
        <w:rPr>
          <w:rFonts w:ascii="Arial" w:hAnsi="Arial" w:cs="Arial"/>
          <w:b/>
          <w:bCs/>
          <w:color w:val="auto"/>
          <w:lang w:val="es-AR"/>
        </w:rPr>
        <w:t>. No tratado.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37D64D3D" w:rsidR="002F3D1C" w:rsidRPr="00856350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u w:val="single"/>
          <w:lang w:val="es-AR"/>
        </w:rPr>
        <w:t>Nuevo esquema de</w:t>
      </w:r>
      <w:r w:rsidR="000A0EEC" w:rsidRPr="00856350">
        <w:rPr>
          <w:rFonts w:ascii="Arial" w:hAnsi="Arial" w:cs="Arial"/>
          <w:b/>
          <w:bCs/>
          <w:color w:val="auto"/>
          <w:u w:val="single"/>
          <w:lang w:val="es-AR"/>
        </w:rPr>
        <w:t xml:space="preserve"> switches de la matriz.</w:t>
      </w:r>
    </w:p>
    <w:p w14:paraId="1FB083C7" w14:textId="23A9423C" w:rsidR="00181D35" w:rsidRPr="00620DDF" w:rsidRDefault="00E16EA3" w:rsidP="00181D35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u w:val="single"/>
          <w:lang w:val="es-AR"/>
        </w:rPr>
        <w:t>Avances del p</w:t>
      </w:r>
      <w:r w:rsidR="00181D35" w:rsidRPr="00856350">
        <w:rPr>
          <w:rFonts w:ascii="Arial" w:hAnsi="Arial" w:cs="Arial"/>
          <w:b/>
          <w:bCs/>
          <w:color w:val="auto"/>
          <w:u w:val="single"/>
          <w:lang w:val="es-AR"/>
        </w:rPr>
        <w:t>royecto</w:t>
      </w:r>
      <w:r>
        <w:rPr>
          <w:rFonts w:ascii="Arial" w:hAnsi="Arial" w:cs="Arial"/>
          <w:b/>
          <w:bCs/>
          <w:color w:val="auto"/>
          <w:u w:val="single"/>
          <w:lang w:val="es-AR"/>
        </w:rPr>
        <w:t xml:space="preserve"> (se </w:t>
      </w:r>
      <w:r w:rsidRPr="00620DDF">
        <w:rPr>
          <w:rFonts w:ascii="Arial" w:hAnsi="Arial" w:cs="Arial"/>
          <w:b/>
          <w:bCs/>
          <w:color w:val="auto"/>
          <w:u w:val="single"/>
          <w:lang w:val="es-AR"/>
        </w:rPr>
        <w:t>detallan puntos de reunión anterior)</w:t>
      </w:r>
    </w:p>
    <w:p w14:paraId="231810B9" w14:textId="1E9E2E63" w:rsidR="00181D35" w:rsidRPr="00620DDF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Pruebas, homologaciones y/o validación de los proveedores</w:t>
      </w:r>
    </w:p>
    <w:p w14:paraId="086C1E1F" w14:textId="30B48038" w:rsidR="00C91556" w:rsidRDefault="00F26499" w:rsidP="00297EF4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probaron features sobre el switch de 400G</w:t>
      </w:r>
    </w:p>
    <w:p w14:paraId="50F75BA0" w14:textId="08193C15" w:rsidR="005003D3" w:rsidRPr="005003D3" w:rsidRDefault="00F26499" w:rsidP="005003D3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Las pruebas con el resto de los switches se iniciarían la </w:t>
      </w:r>
      <w:r w:rsidR="005003D3">
        <w:rPr>
          <w:rFonts w:ascii="Arial" w:hAnsi="Arial" w:cs="Arial"/>
          <w:color w:val="auto"/>
          <w:lang w:val="es-AR"/>
        </w:rPr>
        <w:t>próxima</w:t>
      </w:r>
      <w:r>
        <w:rPr>
          <w:rFonts w:ascii="Arial" w:hAnsi="Arial" w:cs="Arial"/>
          <w:color w:val="auto"/>
          <w:lang w:val="es-AR"/>
        </w:rPr>
        <w:t xml:space="preserve"> semana con el objetivo de pasar a fase de compra en 1era semana de </w:t>
      </w:r>
      <w:r w:rsidR="005003D3">
        <w:rPr>
          <w:rFonts w:ascii="Arial" w:hAnsi="Arial" w:cs="Arial"/>
          <w:color w:val="auto"/>
          <w:lang w:val="es-AR"/>
        </w:rPr>
        <w:t>septiembre</w:t>
      </w:r>
      <w:r>
        <w:rPr>
          <w:rFonts w:ascii="Arial" w:hAnsi="Arial" w:cs="Arial"/>
          <w:color w:val="auto"/>
          <w:lang w:val="es-AR"/>
        </w:rPr>
        <w:t>.</w:t>
      </w:r>
    </w:p>
    <w:p w14:paraId="4B412241" w14:textId="283D5245" w:rsidR="00181D35" w:rsidRPr="00620DDF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Decisión de inversión por parte de los miembros.</w:t>
      </w:r>
    </w:p>
    <w:p w14:paraId="6F47918A" w14:textId="77777777" w:rsidR="007E0B52" w:rsidRDefault="00940210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Se determina</w:t>
      </w:r>
      <w:r w:rsidR="007E0B52">
        <w:rPr>
          <w:rFonts w:ascii="Arial" w:hAnsi="Arial" w:cs="Arial"/>
          <w:color w:val="auto"/>
          <w:lang w:val="es-AR"/>
        </w:rPr>
        <w:t xml:space="preserve"> avanzar con Arista post homologación, si esta es exitosa,</w:t>
      </w:r>
    </w:p>
    <w:p w14:paraId="12CDFFED" w14:textId="1070A694" w:rsidR="004052E6" w:rsidRDefault="007E0B52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procederá a comprar 4 equipos de 400G, 4 equipos de 100G y 2 equipos de 10/100G. Luego se comprarán 6 equipos usados para completar el parque.</w:t>
      </w:r>
    </w:p>
    <w:p w14:paraId="12FCBA1E" w14:textId="2EAD8407" w:rsidR="007E0B52" w:rsidRDefault="007E0B52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requiere comprar también ópticas y cables.</w:t>
      </w:r>
    </w:p>
    <w:p w14:paraId="37736786" w14:textId="39419773" w:rsidR="007E0B52" w:rsidRDefault="007E0B52" w:rsidP="004052E6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Los montos son:</w:t>
      </w:r>
    </w:p>
    <w:p w14:paraId="74368592" w14:textId="57671E8E" w:rsidR="007E0B52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Switches nuevos 250KUSD</w:t>
      </w:r>
    </w:p>
    <w:p w14:paraId="2ACD8F0A" w14:textId="19974422" w:rsidR="007E0B52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Switches usados 24KUSD</w:t>
      </w:r>
    </w:p>
    <w:p w14:paraId="1502E219" w14:textId="51F93661" w:rsidR="007E0B52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Ópticas y cables se estima entre 75 y 100K,</w:t>
      </w:r>
    </w:p>
    <w:p w14:paraId="4693FBFE" w14:textId="09D9E274" w:rsidR="007E0B52" w:rsidRDefault="007E0B52" w:rsidP="007E0B52">
      <w:pPr>
        <w:pStyle w:val="Prrafodelista"/>
        <w:numPr>
          <w:ilvl w:val="6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Management 30KUSD / año.</w:t>
      </w:r>
    </w:p>
    <w:p w14:paraId="219E17C3" w14:textId="553DEFF8" w:rsidR="007E0B52" w:rsidRDefault="007E0B52" w:rsidP="007E0B52">
      <w:pPr>
        <w:pStyle w:val="Prrafodelista"/>
        <w:numPr>
          <w:ilvl w:val="5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dará una nueva vuelta de negociación pero se empodera al staff para esta negociación de precio y condiciones en el marco de lo expuesto,</w:t>
      </w:r>
    </w:p>
    <w:p w14:paraId="38F1803C" w14:textId="77777777" w:rsidR="004052E6" w:rsidRDefault="004052E6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301C0566" w14:textId="77777777" w:rsidR="004052E6" w:rsidRDefault="004052E6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4F8C67BD" w14:textId="77777777" w:rsidR="004052E6" w:rsidRPr="004052E6" w:rsidRDefault="004052E6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1CED318A" w14:textId="36394F15" w:rsidR="00620DDF" w:rsidRPr="00052AC6" w:rsidRDefault="00620DDF" w:rsidP="00620DDF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Situación Cache de Google.</w:t>
      </w:r>
      <w:r>
        <w:rPr>
          <w:rFonts w:ascii="Arial" w:hAnsi="Arial" w:cs="Arial"/>
          <w:b/>
          <w:bCs/>
          <w:color w:val="auto"/>
          <w:lang w:val="es-AR"/>
        </w:rPr>
        <w:t xml:space="preserve"> Status.</w:t>
      </w:r>
      <w:r w:rsidR="00052AC6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052AC6" w:rsidRPr="00052AC6">
        <w:rPr>
          <w:rFonts w:ascii="Arial" w:hAnsi="Arial" w:cs="Arial"/>
          <w:color w:val="auto"/>
          <w:lang w:val="es-AR"/>
        </w:rPr>
        <w:t>Se conversó la situación post cierre de esta reuni´´on por tema de agenda y por ello no se cuenta con el registro en esta minuta.</w:t>
      </w:r>
    </w:p>
    <w:p w14:paraId="69782E71" w14:textId="77777777" w:rsidR="00052AC6" w:rsidRDefault="00052AC6" w:rsidP="00052AC6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1FD5FCE7" w14:textId="3A36F595" w:rsidR="00052AC6" w:rsidRDefault="00052AC6" w:rsidP="00052AC6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052AC6">
        <w:rPr>
          <w:rFonts w:ascii="Arial" w:hAnsi="Arial" w:cs="Arial"/>
          <w:b/>
          <w:bCs/>
          <w:color w:val="auto"/>
          <w:lang w:val="es-AR"/>
        </w:rPr>
        <w:t>TEMAS a INCLUIR en AGENDA de PRÓXIMA REUNIÓN</w:t>
      </w:r>
    </w:p>
    <w:p w14:paraId="3EF9A05C" w14:textId="77777777" w:rsidR="00052AC6" w:rsidRDefault="00052AC6" w:rsidP="00052AC6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02F28B96" w14:textId="104B5006" w:rsidR="00052AC6" w:rsidRDefault="00052AC6" w:rsidP="00052AC6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EOS /EOL 1Gbps</w:t>
      </w:r>
    </w:p>
    <w:p w14:paraId="09D5FA02" w14:textId="2FD95162" w:rsidR="00052AC6" w:rsidRDefault="00052AC6" w:rsidP="00052AC6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Lineamiento Budget 2026</w:t>
      </w:r>
    </w:p>
    <w:p w14:paraId="78054B35" w14:textId="5F0323C2" w:rsidR="00052AC6" w:rsidRDefault="00052AC6" w:rsidP="00052AC6">
      <w:pPr>
        <w:pStyle w:val="Prrafodelista"/>
        <w:numPr>
          <w:ilvl w:val="0"/>
          <w:numId w:val="19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Valores de membresía anual</w:t>
      </w:r>
    </w:p>
    <w:p w14:paraId="47FFDD63" w14:textId="77777777" w:rsidR="00052AC6" w:rsidRPr="00052AC6" w:rsidRDefault="00052AC6" w:rsidP="00052AC6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26BD9BC0" w14:textId="76FC9006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D467D9">
        <w:rPr>
          <w:rFonts w:ascii="Arial" w:hAnsi="Arial" w:cs="Arial"/>
          <w:color w:val="auto"/>
          <w:lang w:val="es-AR"/>
        </w:rPr>
        <w:t xml:space="preserve"> </w:t>
      </w:r>
      <w:r w:rsidR="00E16EA3">
        <w:rPr>
          <w:rFonts w:ascii="Arial" w:hAnsi="Arial" w:cs="Arial"/>
          <w:color w:val="auto"/>
          <w:lang w:val="es-AR"/>
        </w:rPr>
        <w:t>18</w:t>
      </w:r>
      <w:r w:rsidR="00D127D0">
        <w:rPr>
          <w:rFonts w:ascii="Arial" w:hAnsi="Arial" w:cs="Arial"/>
          <w:color w:val="auto"/>
          <w:lang w:val="es-AR"/>
        </w:rPr>
        <w:t>-0</w:t>
      </w:r>
      <w:r w:rsidR="00E16EA3">
        <w:rPr>
          <w:rFonts w:ascii="Arial" w:hAnsi="Arial" w:cs="Arial"/>
          <w:color w:val="auto"/>
          <w:lang w:val="es-AR"/>
        </w:rPr>
        <w:t>9</w:t>
      </w:r>
      <w:r w:rsidR="00D127D0">
        <w:rPr>
          <w:rFonts w:ascii="Arial" w:hAnsi="Arial" w:cs="Arial"/>
          <w:color w:val="auto"/>
          <w:lang w:val="es-AR"/>
        </w:rPr>
        <w:t>-2025</w:t>
      </w:r>
    </w:p>
    <w:p w14:paraId="189D5D81" w14:textId="77777777" w:rsidR="00635EB8" w:rsidRDefault="00635EB8" w:rsidP="00181D35">
      <w:pPr>
        <w:rPr>
          <w:rFonts w:ascii="Arial" w:hAnsi="Arial" w:cs="Arial"/>
          <w:b/>
          <w:bCs/>
          <w:color w:val="auto"/>
          <w:lang w:val="es-AR"/>
        </w:rPr>
      </w:pPr>
    </w:p>
    <w:p w14:paraId="1B68C52D" w14:textId="77777777" w:rsidR="00635EB8" w:rsidRDefault="00635EB8" w:rsidP="00181D35">
      <w:pPr>
        <w:rPr>
          <w:rFonts w:ascii="Arial" w:hAnsi="Arial" w:cs="Arial"/>
          <w:b/>
          <w:bCs/>
          <w:color w:val="auto"/>
          <w:lang w:val="es-AR"/>
        </w:rPr>
      </w:pPr>
    </w:p>
    <w:p w14:paraId="37E7B39F" w14:textId="6818D323" w:rsidR="005960E2" w:rsidRDefault="00F614E1" w:rsidP="00181D35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5F496447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Nahuel G - Advantum</w:t>
      </w:r>
    </w:p>
    <w:p w14:paraId="1D98D694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Nahuel MC - Advantum</w:t>
      </w:r>
    </w:p>
    <w:p w14:paraId="0B6CBCFE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Esteban Tocalini - Coseidi</w:t>
      </w:r>
    </w:p>
    <w:p w14:paraId="659B0BDA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Diego Rodríguez -  Redes...</w:t>
      </w:r>
    </w:p>
    <w:p w14:paraId="08229127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Nacho Ribeiro - Llamada IP</w:t>
      </w:r>
    </w:p>
    <w:p w14:paraId="31272850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Chris Graglia - Internet Services</w:t>
      </w:r>
    </w:p>
    <w:p w14:paraId="46423FCE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Agustín Seoane - Internet Services</w:t>
      </w:r>
    </w:p>
    <w:p w14:paraId="7696AB42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Uriel Rozenbaum - Metrotel</w:t>
      </w:r>
    </w:p>
    <w:p w14:paraId="0D34F2A0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Hernán Arsidiácono - IPlan</w:t>
      </w:r>
    </w:p>
    <w:p w14:paraId="434C8A1D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</w:p>
    <w:p w14:paraId="6A5B57E5" w14:textId="77777777" w:rsidR="00635EB8" w:rsidRPr="00635EB8" w:rsidRDefault="00635EB8" w:rsidP="00635EB8">
      <w:pPr>
        <w:rPr>
          <w:rFonts w:ascii="Arial" w:hAnsi="Arial" w:cs="Arial"/>
          <w:color w:val="auto"/>
          <w:lang w:val="en-US"/>
        </w:rPr>
      </w:pPr>
      <w:r w:rsidRPr="00635EB8">
        <w:rPr>
          <w:rFonts w:ascii="Arial" w:hAnsi="Arial" w:cs="Arial"/>
          <w:color w:val="auto"/>
          <w:lang w:val="en-US"/>
        </w:rPr>
        <w:t>Leandro Canseco</w:t>
      </w:r>
    </w:p>
    <w:p w14:paraId="4D47D278" w14:textId="77777777" w:rsidR="00635EB8" w:rsidRPr="00635EB8" w:rsidRDefault="00635EB8" w:rsidP="00635EB8">
      <w:pPr>
        <w:rPr>
          <w:rFonts w:ascii="Arial" w:hAnsi="Arial" w:cs="Arial"/>
          <w:color w:val="auto"/>
          <w:lang w:val="en-US"/>
        </w:rPr>
      </w:pPr>
      <w:r w:rsidRPr="00635EB8">
        <w:rPr>
          <w:rFonts w:ascii="Arial" w:hAnsi="Arial" w:cs="Arial"/>
          <w:color w:val="auto"/>
          <w:lang w:val="en-US"/>
        </w:rPr>
        <w:t>Walter Tourn</w:t>
      </w:r>
    </w:p>
    <w:p w14:paraId="57621D1C" w14:textId="77777777" w:rsidR="00635EB8" w:rsidRPr="00635EB8" w:rsidRDefault="00635EB8" w:rsidP="00635EB8">
      <w:pPr>
        <w:rPr>
          <w:rFonts w:ascii="Arial" w:hAnsi="Arial" w:cs="Arial"/>
          <w:color w:val="auto"/>
          <w:lang w:val="en-US"/>
        </w:rPr>
      </w:pPr>
      <w:r w:rsidRPr="00635EB8">
        <w:rPr>
          <w:rFonts w:ascii="Arial" w:hAnsi="Arial" w:cs="Arial"/>
          <w:color w:val="auto"/>
          <w:lang w:val="en-US"/>
        </w:rPr>
        <w:t>Hernán Seoane</w:t>
      </w:r>
    </w:p>
    <w:p w14:paraId="6A039B01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Fanny Lospenato</w:t>
      </w:r>
    </w:p>
    <w:p w14:paraId="275E5B6B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Andrés Pugawko</w:t>
      </w:r>
    </w:p>
    <w:p w14:paraId="69E5DA7B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Angel Moya</w:t>
      </w:r>
    </w:p>
    <w:p w14:paraId="31FB8CE2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Matías Dolan</w:t>
      </w:r>
    </w:p>
    <w:p w14:paraId="1A5878AB" w14:textId="77777777" w:rsidR="00635EB8" w:rsidRPr="00635EB8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lastRenderedPageBreak/>
        <w:t>Avril Ocampo</w:t>
      </w:r>
    </w:p>
    <w:p w14:paraId="5E33E877" w14:textId="4F1A054C" w:rsidR="00635EB8" w:rsidRPr="00A775CE" w:rsidRDefault="00635EB8" w:rsidP="00635EB8">
      <w:pPr>
        <w:rPr>
          <w:rFonts w:ascii="Arial" w:hAnsi="Arial" w:cs="Arial"/>
          <w:color w:val="auto"/>
          <w:lang w:val="es-AR"/>
        </w:rPr>
      </w:pPr>
      <w:r w:rsidRPr="00635EB8">
        <w:rPr>
          <w:rFonts w:ascii="Arial" w:hAnsi="Arial" w:cs="Arial"/>
          <w:color w:val="auto"/>
          <w:lang w:val="es-AR"/>
        </w:rPr>
        <w:t>Ernesto Golomb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  <w:num w:numId="19" w16cid:durableId="8158038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27169"/>
    <w:rsid w:val="00031467"/>
    <w:rsid w:val="00031821"/>
    <w:rsid w:val="00035D0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6F26"/>
    <w:rsid w:val="000A778E"/>
    <w:rsid w:val="000A7CE9"/>
    <w:rsid w:val="000B3568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0E8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9E5"/>
    <w:rsid w:val="00231CC6"/>
    <w:rsid w:val="00232E3F"/>
    <w:rsid w:val="00240F8E"/>
    <w:rsid w:val="00242ECF"/>
    <w:rsid w:val="002458C6"/>
    <w:rsid w:val="00246F47"/>
    <w:rsid w:val="00256103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12E3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16BF"/>
    <w:rsid w:val="003D4208"/>
    <w:rsid w:val="003D4717"/>
    <w:rsid w:val="003E5E43"/>
    <w:rsid w:val="003E6EB0"/>
    <w:rsid w:val="003F0037"/>
    <w:rsid w:val="003F5C54"/>
    <w:rsid w:val="00401D5E"/>
    <w:rsid w:val="00405265"/>
    <w:rsid w:val="004052E6"/>
    <w:rsid w:val="004161F8"/>
    <w:rsid w:val="00423CD1"/>
    <w:rsid w:val="00425FD2"/>
    <w:rsid w:val="00430071"/>
    <w:rsid w:val="00430363"/>
    <w:rsid w:val="0043418E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264"/>
    <w:rsid w:val="004F36EF"/>
    <w:rsid w:val="005003D3"/>
    <w:rsid w:val="00500F9E"/>
    <w:rsid w:val="005028E5"/>
    <w:rsid w:val="00505B53"/>
    <w:rsid w:val="00515BF3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07D69"/>
    <w:rsid w:val="00613774"/>
    <w:rsid w:val="00615377"/>
    <w:rsid w:val="00616065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0EA4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27D65"/>
    <w:rsid w:val="007300D6"/>
    <w:rsid w:val="00730CE0"/>
    <w:rsid w:val="007377EC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111F"/>
    <w:rsid w:val="0081336F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6350"/>
    <w:rsid w:val="00864F04"/>
    <w:rsid w:val="00866812"/>
    <w:rsid w:val="00872018"/>
    <w:rsid w:val="00873E60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0210"/>
    <w:rsid w:val="0094261B"/>
    <w:rsid w:val="00944AB6"/>
    <w:rsid w:val="009451AB"/>
    <w:rsid w:val="0095048F"/>
    <w:rsid w:val="0095253E"/>
    <w:rsid w:val="00952B65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E0F"/>
    <w:rsid w:val="009C4B62"/>
    <w:rsid w:val="009C5BFA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3D2A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2E89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2E86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248BC"/>
    <w:rsid w:val="00D26516"/>
    <w:rsid w:val="00D26D20"/>
    <w:rsid w:val="00D30569"/>
    <w:rsid w:val="00D35F27"/>
    <w:rsid w:val="00D42879"/>
    <w:rsid w:val="00D467D9"/>
    <w:rsid w:val="00D46B95"/>
    <w:rsid w:val="00D544B2"/>
    <w:rsid w:val="00D54A62"/>
    <w:rsid w:val="00D57D49"/>
    <w:rsid w:val="00D70D8E"/>
    <w:rsid w:val="00D713BA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4450"/>
    <w:rsid w:val="00DC757A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10BB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5BB9"/>
    <w:rsid w:val="00EA6437"/>
    <w:rsid w:val="00EB4BFC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159C2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21</cp:revision>
  <dcterms:created xsi:type="dcterms:W3CDTF">2025-08-21T14:08:00Z</dcterms:created>
  <dcterms:modified xsi:type="dcterms:W3CDTF">2025-08-21T17:15:00Z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