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C99" w:rsidRDefault="003D4F6A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</w:t>
      </w:r>
      <w:r w:rsidR="00FB477B">
        <w:rPr>
          <w:b/>
          <w:color w:val="002060"/>
          <w:sz w:val="20"/>
          <w:szCs w:val="20"/>
        </w:rPr>
        <w:t xml:space="preserve"> </w:t>
      </w:r>
      <w:r>
        <w:rPr>
          <w:b/>
          <w:color w:val="002060"/>
          <w:sz w:val="20"/>
          <w:szCs w:val="20"/>
          <w:lang w:val="es-AR"/>
        </w:rPr>
        <w:t>ANDRES GALLO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>DATOS DEL NAP: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SUBCOMISIÓN ADMINISTRADORA DEL IXP/ NAP CABASE REGIONAL</w:t>
      </w:r>
      <w:r>
        <w:rPr>
          <w:sz w:val="20"/>
          <w:szCs w:val="20"/>
          <w:lang w:val="es-AR"/>
        </w:rPr>
        <w:t xml:space="preserve"> MDQ</w:t>
      </w:r>
    </w:p>
    <w:p w:rsidR="00BC5C99" w:rsidRDefault="003D4F6A">
      <w:pPr>
        <w:rPr>
          <w:sz w:val="20"/>
          <w:szCs w:val="20"/>
        </w:rPr>
      </w:pPr>
      <w:r>
        <w:rPr>
          <w:sz w:val="20"/>
          <w:szCs w:val="20"/>
        </w:rPr>
        <w:t xml:space="preserve"> TRES LETRAS QUE IDENTIFICAN AL IXP/NAP</w:t>
      </w:r>
      <w:r>
        <w:rPr>
          <w:sz w:val="20"/>
          <w:szCs w:val="20"/>
          <w:lang w:val="es-AR"/>
        </w:rPr>
        <w:t>: MDQ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FECHA:  DÍA </w:t>
      </w:r>
      <w:r w:rsidR="00540E64">
        <w:rPr>
          <w:sz w:val="20"/>
          <w:szCs w:val="20"/>
        </w:rPr>
        <w:t>6</w:t>
      </w:r>
      <w:r>
        <w:rPr>
          <w:sz w:val="20"/>
          <w:szCs w:val="20"/>
          <w:lang w:val="es-AR"/>
        </w:rPr>
        <w:t xml:space="preserve"> </w:t>
      </w:r>
      <w:r w:rsidR="00EB2A91">
        <w:rPr>
          <w:sz w:val="20"/>
          <w:szCs w:val="20"/>
          <w:lang w:val="es-AR"/>
        </w:rPr>
        <w:t xml:space="preserve">de </w:t>
      </w:r>
      <w:r w:rsidR="00540E64">
        <w:rPr>
          <w:sz w:val="20"/>
          <w:szCs w:val="20"/>
          <w:lang w:val="es-AR"/>
        </w:rPr>
        <w:t>JUNIO</w:t>
      </w:r>
      <w:r>
        <w:rPr>
          <w:sz w:val="20"/>
          <w:szCs w:val="20"/>
        </w:rPr>
        <w:t xml:space="preserve"> AÑO 201</w:t>
      </w:r>
      <w:r w:rsidR="00EB2A91">
        <w:rPr>
          <w:sz w:val="20"/>
          <w:szCs w:val="20"/>
        </w:rPr>
        <w:t>9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lang w:val="es-AR"/>
        </w:rPr>
        <w:t xml:space="preserve">- </w:t>
      </w:r>
      <w:r w:rsidR="00EB2A91">
        <w:rPr>
          <w:sz w:val="20"/>
          <w:szCs w:val="20"/>
          <w:lang w:val="es-AR"/>
        </w:rPr>
        <w:t>VIA WEBEX</w:t>
      </w:r>
    </w:p>
    <w:p w:rsidR="00BC5C99" w:rsidRDefault="003D4F6A">
      <w:pPr>
        <w:rPr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</w:tblGrid>
      <w:tr w:rsidR="00BC5C99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Graciela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Leandro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Aquino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Juan Pablo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proofErr w:type="spellStart"/>
            <w:r>
              <w:rPr>
                <w:rFonts w:eastAsia="Times New Roman"/>
                <w:color w:val="000000"/>
                <w:lang w:eastAsia="es-ES"/>
              </w:rPr>
              <w:t>Bianucci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TELPIN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B2A91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B2A91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Rodríguez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B2A91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Gallo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COTEL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CT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921250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921250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Pugawko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921250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4425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Ernesto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4425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Golomb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4425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Hector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Buesas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CAMET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Alejandro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540E64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Paez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EB2A91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BATAN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873B5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Alberto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873B5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Litbak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873B5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F4466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668" w:rsidRDefault="00F44668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0F5B3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B3E" w:rsidRDefault="000F5B3E" w:rsidP="00F44668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</w:tbl>
    <w:p w:rsidR="00BC5C99" w:rsidRDefault="00BC5C99">
      <w:pPr>
        <w:spacing w:after="0" w:line="240" w:lineRule="auto"/>
        <w:rPr>
          <w:sz w:val="20"/>
          <w:szCs w:val="20"/>
        </w:rPr>
      </w:pPr>
    </w:p>
    <w:p w:rsidR="00BC5C99" w:rsidRDefault="003D4F6A">
      <w:pPr>
        <w:rPr>
          <w:sz w:val="16"/>
          <w:szCs w:val="16"/>
        </w:rPr>
      </w:pPr>
      <w:r>
        <w:rPr>
          <w:sz w:val="16"/>
          <w:szCs w:val="16"/>
        </w:rPr>
        <w:t>TEMARIO: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ALTAS, BAJAS Y MODIFICACIONES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BC5C99" w:rsidRDefault="003D4F6A">
      <w:pPr>
        <w:pStyle w:val="Prrafodelista1"/>
        <w:numPr>
          <w:ilvl w:val="0"/>
          <w:numId w:val="1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 w:rsidR="00BC5C99" w:rsidRDefault="00BC5C99">
      <w:pPr>
        <w:spacing w:after="0" w:line="240" w:lineRule="auto"/>
        <w:rPr>
          <w:sz w:val="20"/>
          <w:szCs w:val="20"/>
        </w:rPr>
      </w:pPr>
    </w:p>
    <w:p w:rsidR="00BC5C99" w:rsidRDefault="003D4F6A">
      <w:pPr>
        <w:pStyle w:val="Prrafodelista1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</w:t>
      </w:r>
      <w:r>
        <w:rPr>
          <w:sz w:val="20"/>
          <w:szCs w:val="20"/>
          <w:lang w:val="es-AR"/>
        </w:rPr>
        <w:t xml:space="preserve"> MDQ</w:t>
      </w: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5C99" w:rsidRDefault="00407384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8" w:history="1">
        <w:r w:rsidR="003D4F6A">
          <w:rPr>
            <w:rStyle w:val="Hipervnculo"/>
            <w:lang w:val="es-AR"/>
          </w:rPr>
          <w:t>napmardelplata</w:t>
        </w:r>
        <w:r w:rsidR="003D4F6A">
          <w:rPr>
            <w:rStyle w:val="Hipervnculo"/>
          </w:rPr>
          <w:t>@listas.cabase.org.ar</w:t>
        </w:r>
      </w:hyperlink>
      <w:r w:rsidR="003D4F6A">
        <w:t xml:space="preserve"> :   </w:t>
      </w:r>
      <w:r w:rsidR="00540E64">
        <w:t>NO SE ENVIO</w:t>
      </w: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t xml:space="preserve">La misma fue </w:t>
      </w:r>
      <w:proofErr w:type="gramStart"/>
      <w:r>
        <w:t>aprobada</w:t>
      </w:r>
      <w:r>
        <w:rPr>
          <w:sz w:val="16"/>
          <w:szCs w:val="16"/>
        </w:rPr>
        <w:t>.</w:t>
      </w:r>
      <w:r w:rsidR="00540E64">
        <w:rPr>
          <w:sz w:val="16"/>
          <w:szCs w:val="16"/>
        </w:rPr>
        <w:t>-----</w:t>
      </w:r>
      <w:proofErr w:type="gramEnd"/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3D4F6A">
      <w:pPr>
        <w:pStyle w:val="Prrafodelista1"/>
        <w:numPr>
          <w:ilvl w:val="0"/>
          <w:numId w:val="2"/>
        </w:numPr>
      </w:pPr>
      <w:r>
        <w:t xml:space="preserve">Se detallan los montos informados por Graciela Sánchez responsable de </w:t>
      </w:r>
      <w:r>
        <w:rPr>
          <w:b/>
        </w:rPr>
        <w:t xml:space="preserve">Administración </w:t>
      </w:r>
      <w:r>
        <w:t>de CABASE,</w:t>
      </w:r>
    </w:p>
    <w:p w:rsidR="00BC5C99" w:rsidRDefault="00BC5C99">
      <w:pPr>
        <w:pStyle w:val="Prrafodelista1"/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CAJA EN PESOS:</w:t>
      </w:r>
      <w:r>
        <w:rPr>
          <w:b/>
          <w:sz w:val="16"/>
          <w:szCs w:val="16"/>
        </w:rPr>
        <w:tab/>
      </w:r>
      <w:r w:rsidR="00540E64">
        <w:rPr>
          <w:b/>
          <w:sz w:val="16"/>
          <w:szCs w:val="16"/>
        </w:rPr>
        <w:t xml:space="preserve">- </w:t>
      </w:r>
      <w:r w:rsidR="00EB2A91" w:rsidRPr="00EB2A91">
        <w:rPr>
          <w:b/>
          <w:sz w:val="20"/>
          <w:szCs w:val="20"/>
          <w:lang w:val="es-AR"/>
        </w:rPr>
        <w:t>$</w:t>
      </w:r>
      <w:r w:rsidR="00540E64">
        <w:rPr>
          <w:b/>
          <w:sz w:val="20"/>
          <w:szCs w:val="20"/>
          <w:lang w:val="es-AR"/>
        </w:rPr>
        <w:t>3.357.17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A </w:t>
      </w:r>
      <w:proofErr w:type="gramStart"/>
      <w:r>
        <w:rPr>
          <w:b/>
          <w:sz w:val="16"/>
          <w:szCs w:val="16"/>
        </w:rPr>
        <w:t>FECHA  :</w:t>
      </w:r>
      <w:proofErr w:type="gramEnd"/>
      <w:r>
        <w:rPr>
          <w:b/>
          <w:sz w:val="16"/>
          <w:szCs w:val="16"/>
          <w:lang w:val="es-AR"/>
        </w:rPr>
        <w:t xml:space="preserve"> </w:t>
      </w:r>
      <w:r>
        <w:rPr>
          <w:b/>
        </w:rPr>
        <w:t>_</w:t>
      </w:r>
      <w:r w:rsidR="00F44668">
        <w:rPr>
          <w:b/>
          <w:lang w:val="es-AR"/>
        </w:rPr>
        <w:t>0</w:t>
      </w:r>
      <w:r w:rsidR="00540E64">
        <w:rPr>
          <w:b/>
          <w:lang w:val="es-AR"/>
        </w:rPr>
        <w:t>5</w:t>
      </w:r>
      <w:r>
        <w:rPr>
          <w:b/>
        </w:rPr>
        <w:t>_/_</w:t>
      </w:r>
      <w:r w:rsidR="00540E64">
        <w:rPr>
          <w:b/>
        </w:rPr>
        <w:t>06</w:t>
      </w:r>
      <w:r>
        <w:rPr>
          <w:b/>
        </w:rPr>
        <w:t>_/ 201</w:t>
      </w:r>
      <w:r w:rsidR="00540E64">
        <w:rPr>
          <w:b/>
        </w:rPr>
        <w:t>9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FONDO DE RESERVA: PESOS:</w:t>
      </w:r>
      <w:r>
        <w:rPr>
          <w:b/>
          <w:sz w:val="16"/>
          <w:szCs w:val="16"/>
          <w:lang w:val="es-AR"/>
        </w:rPr>
        <w:t xml:space="preserve"> </w:t>
      </w:r>
      <w:r w:rsidR="00EB2A91" w:rsidRPr="00EB2A91">
        <w:rPr>
          <w:b/>
          <w:sz w:val="20"/>
          <w:szCs w:val="20"/>
        </w:rPr>
        <w:t>$</w:t>
      </w:r>
      <w:r w:rsidR="00540E64">
        <w:rPr>
          <w:b/>
          <w:sz w:val="20"/>
          <w:szCs w:val="20"/>
        </w:rPr>
        <w:t>79.075</w:t>
      </w:r>
      <w:r w:rsidR="00EB2A91" w:rsidRPr="00EB2A91">
        <w:rPr>
          <w:b/>
          <w:sz w:val="20"/>
          <w:szCs w:val="20"/>
        </w:rPr>
        <w:t>.-</w:t>
      </w:r>
      <w:r w:rsidR="00EB2A91">
        <w:rPr>
          <w:b/>
          <w:sz w:val="20"/>
          <w:szCs w:val="20"/>
        </w:rPr>
        <w:t xml:space="preserve"> </w:t>
      </w:r>
      <w:r w:rsidR="00F44668">
        <w:rPr>
          <w:b/>
          <w:sz w:val="20"/>
          <w:szCs w:val="20"/>
        </w:rPr>
        <w:t>/</w:t>
      </w:r>
      <w:proofErr w:type="gramStart"/>
      <w:r w:rsidR="00F44668">
        <w:rPr>
          <w:b/>
          <w:sz w:val="20"/>
          <w:szCs w:val="20"/>
        </w:rPr>
        <w:t xml:space="preserve">/ 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16"/>
          <w:szCs w:val="16"/>
        </w:rPr>
        <w:t>DÓLARES</w:t>
      </w:r>
      <w:proofErr w:type="gramEnd"/>
      <w:r>
        <w:rPr>
          <w:b/>
          <w:sz w:val="16"/>
          <w:szCs w:val="16"/>
        </w:rPr>
        <w:t>:__</w:t>
      </w:r>
      <w:r w:rsidR="00540E64">
        <w:rPr>
          <w:b/>
          <w:sz w:val="16"/>
          <w:szCs w:val="16"/>
        </w:rPr>
        <w:t>U$S 3.000.-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MONTO FACTURADO Y NO COBRADO EN PESOS:</w:t>
      </w:r>
      <w:r>
        <w:rPr>
          <w:b/>
          <w:sz w:val="20"/>
          <w:szCs w:val="20"/>
          <w:lang w:val="es-AR"/>
        </w:rPr>
        <w:t xml:space="preserve"> </w:t>
      </w:r>
      <w:r w:rsidR="00EB2A91" w:rsidRPr="00EB2A91">
        <w:rPr>
          <w:b/>
          <w:sz w:val="20"/>
          <w:szCs w:val="20"/>
        </w:rPr>
        <w:t>$</w:t>
      </w:r>
      <w:r w:rsidR="00540E64">
        <w:rPr>
          <w:b/>
          <w:sz w:val="20"/>
          <w:szCs w:val="20"/>
        </w:rPr>
        <w:t>2</w:t>
      </w:r>
      <w:r w:rsidR="00EB2A91" w:rsidRPr="00EB2A91">
        <w:rPr>
          <w:b/>
          <w:sz w:val="20"/>
          <w:szCs w:val="20"/>
        </w:rPr>
        <w:t>0.</w:t>
      </w:r>
      <w:r w:rsidR="00540E64">
        <w:rPr>
          <w:b/>
          <w:sz w:val="20"/>
          <w:szCs w:val="20"/>
        </w:rPr>
        <w:t>078</w:t>
      </w:r>
      <w:r w:rsidR="00EB2A91" w:rsidRPr="00EB2A91">
        <w:rPr>
          <w:b/>
          <w:sz w:val="20"/>
          <w:szCs w:val="20"/>
        </w:rPr>
        <w:t>.-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spacing w:after="0" w:line="240" w:lineRule="auto"/>
        <w:rPr>
          <w:sz w:val="16"/>
          <w:szCs w:val="16"/>
        </w:rPr>
      </w:pPr>
    </w:p>
    <w:p w:rsidR="00BC5C99" w:rsidRPr="007834BD" w:rsidRDefault="003D4F6A" w:rsidP="004020DA">
      <w:pPr>
        <w:pStyle w:val="Prrafodelista1"/>
        <w:numPr>
          <w:ilvl w:val="0"/>
          <w:numId w:val="2"/>
        </w:numPr>
        <w:rPr>
          <w:b/>
          <w:i/>
          <w:sz w:val="16"/>
          <w:szCs w:val="16"/>
        </w:rPr>
      </w:pPr>
      <w:r>
        <w:t xml:space="preserve">COMPRAS:  </w:t>
      </w:r>
      <w:r w:rsidR="004020DA">
        <w:t>--</w:t>
      </w:r>
    </w:p>
    <w:p w:rsidR="00BC5C99" w:rsidRPr="003636FE" w:rsidRDefault="00540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</w:t>
      </w:r>
    </w:p>
    <w:p w:rsidR="00BC5C99" w:rsidRDefault="00BC5C99">
      <w:pPr>
        <w:spacing w:after="0" w:line="240" w:lineRule="auto"/>
        <w:rPr>
          <w:b/>
        </w:rPr>
      </w:pP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5- STATUS DE CONEXIONES TÉCNICAS DEL IXP </w:t>
      </w:r>
      <w:r>
        <w:rPr>
          <w:b/>
          <w:lang w:val="es-AR"/>
        </w:rPr>
        <w:t>MDQ</w:t>
      </w:r>
      <w:r>
        <w:rPr>
          <w:b/>
        </w:rPr>
        <w:t xml:space="preserve">.: </w:t>
      </w:r>
    </w:p>
    <w:p w:rsidR="00EB2A91" w:rsidRDefault="00C71F98" w:rsidP="00C71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</w:t>
      </w:r>
      <w:r w:rsidRPr="00C71F98">
        <w:rPr>
          <w:sz w:val="16"/>
          <w:szCs w:val="16"/>
          <w:lang w:val="es-AR"/>
        </w:rPr>
        <w:t>Cooperativa de Camet</w:t>
      </w:r>
      <w:r w:rsidR="003636FE">
        <w:rPr>
          <w:sz w:val="16"/>
          <w:szCs w:val="16"/>
          <w:lang w:val="es-AR"/>
        </w:rPr>
        <w:t>,</w:t>
      </w:r>
      <w:r w:rsidR="00EB2A91">
        <w:rPr>
          <w:sz w:val="16"/>
          <w:szCs w:val="16"/>
          <w:lang w:val="es-AR"/>
        </w:rPr>
        <w:t xml:space="preserve"> </w:t>
      </w:r>
      <w:r w:rsidR="00540E64">
        <w:rPr>
          <w:sz w:val="16"/>
          <w:szCs w:val="16"/>
          <w:lang w:val="es-AR"/>
        </w:rPr>
        <w:t>Conectado y traficando</w:t>
      </w:r>
    </w:p>
    <w:p w:rsidR="00540E64" w:rsidRDefault="00EB2A91" w:rsidP="008B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Cooperativa de BATAN: </w:t>
      </w:r>
      <w:r w:rsidR="00540E64">
        <w:rPr>
          <w:sz w:val="16"/>
          <w:szCs w:val="16"/>
          <w:lang w:val="es-AR"/>
        </w:rPr>
        <w:t>Conectado y traficando</w:t>
      </w:r>
      <w:r w:rsidR="00540E64">
        <w:rPr>
          <w:sz w:val="16"/>
          <w:szCs w:val="16"/>
          <w:lang w:val="es-AR"/>
        </w:rPr>
        <w:t xml:space="preserve"> </w:t>
      </w:r>
    </w:p>
    <w:p w:rsidR="00680F46" w:rsidRDefault="004020DA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6"/>
          <w:szCs w:val="16"/>
          <w:lang w:val="es-AR"/>
        </w:rPr>
      </w:pPr>
      <w:r>
        <w:rPr>
          <w:sz w:val="16"/>
          <w:szCs w:val="16"/>
        </w:rPr>
        <w:t>-</w:t>
      </w:r>
      <w:r w:rsidR="003D4F6A">
        <w:rPr>
          <w:b/>
          <w:bCs/>
          <w:sz w:val="16"/>
          <w:szCs w:val="16"/>
        </w:rPr>
        <w:t xml:space="preserve">  Exploración de mejoras para IXP: </w:t>
      </w:r>
      <w:r w:rsidR="003D4F6A">
        <w:rPr>
          <w:b/>
          <w:bCs/>
          <w:sz w:val="16"/>
          <w:szCs w:val="16"/>
          <w:lang w:val="es-AR"/>
        </w:rPr>
        <w:t xml:space="preserve"> </w:t>
      </w:r>
    </w:p>
    <w:p w:rsidR="00540E64" w:rsidRPr="00680F46" w:rsidRDefault="008B0DA7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b/>
          <w:bCs/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Se </w:t>
      </w:r>
      <w:r w:rsidR="00540E64">
        <w:rPr>
          <w:sz w:val="16"/>
          <w:szCs w:val="16"/>
          <w:lang w:val="es-AR"/>
        </w:rPr>
        <w:t xml:space="preserve">vuelve sobre </w:t>
      </w:r>
      <w:r>
        <w:rPr>
          <w:sz w:val="16"/>
          <w:szCs w:val="16"/>
          <w:lang w:val="es-AR"/>
        </w:rPr>
        <w:t xml:space="preserve">el tema del nodo subtendido de TANDIL, donde </w:t>
      </w:r>
      <w:r w:rsidR="00540E64">
        <w:rPr>
          <w:sz w:val="16"/>
          <w:szCs w:val="16"/>
          <w:lang w:val="es-AR"/>
        </w:rPr>
        <w:t>aún no hay novedades. No se ven contras de que se sumen al IXP MDQ</w:t>
      </w:r>
    </w:p>
    <w:p w:rsidR="001F1882" w:rsidRDefault="00540E64" w:rsidP="00540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El </w:t>
      </w:r>
      <w:proofErr w:type="spellStart"/>
      <w:r>
        <w:rPr>
          <w:sz w:val="16"/>
          <w:szCs w:val="16"/>
          <w:lang w:val="es-AR"/>
        </w:rPr>
        <w:t>switch</w:t>
      </w:r>
      <w:proofErr w:type="spellEnd"/>
      <w:r>
        <w:rPr>
          <w:sz w:val="16"/>
          <w:szCs w:val="16"/>
          <w:lang w:val="es-AR"/>
        </w:rPr>
        <w:t xml:space="preserve"> a instalar adquirido el año pasado, será enviado por CABASE en breve. </w:t>
      </w:r>
      <w:r w:rsidRPr="00540E64">
        <w:rPr>
          <w:sz w:val="16"/>
          <w:szCs w:val="16"/>
          <w:lang w:val="es-AR"/>
        </w:rPr>
        <w:t>Andres Gallo</w:t>
      </w:r>
      <w:r>
        <w:rPr>
          <w:sz w:val="16"/>
          <w:szCs w:val="16"/>
          <w:lang w:val="es-AR"/>
        </w:rPr>
        <w:t xml:space="preserve"> enviará a CABASE la </w:t>
      </w:r>
      <w:proofErr w:type="spellStart"/>
      <w:r>
        <w:rPr>
          <w:sz w:val="16"/>
          <w:szCs w:val="16"/>
          <w:lang w:val="es-AR"/>
        </w:rPr>
        <w:t>config</w:t>
      </w:r>
      <w:proofErr w:type="spellEnd"/>
      <w:r>
        <w:rPr>
          <w:sz w:val="16"/>
          <w:szCs w:val="16"/>
          <w:lang w:val="es-AR"/>
        </w:rPr>
        <w:t xml:space="preserve"> actual de enlaces cobre/fibra al mismo para coordinar con </w:t>
      </w:r>
      <w:proofErr w:type="spellStart"/>
      <w:r>
        <w:rPr>
          <w:sz w:val="16"/>
          <w:szCs w:val="16"/>
          <w:lang w:val="es-AR"/>
        </w:rPr>
        <w:t>Silica</w:t>
      </w:r>
      <w:proofErr w:type="spellEnd"/>
      <w:r>
        <w:rPr>
          <w:sz w:val="16"/>
          <w:szCs w:val="16"/>
          <w:lang w:val="es-AR"/>
        </w:rPr>
        <w:t xml:space="preserve"> y Claro la modificación de sus equipos.</w:t>
      </w:r>
      <w:r w:rsidR="003636FE">
        <w:rPr>
          <w:sz w:val="16"/>
          <w:szCs w:val="16"/>
          <w:lang w:val="es-AR"/>
        </w:rPr>
        <w:t xml:space="preserve"> </w:t>
      </w:r>
    </w:p>
    <w:p w:rsidR="00680F46" w:rsidRDefault="00680F46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>- Atento el cambio de carga de CDN, vía enlace internacional, Ernesto explica el modelo a aplicar: los 5 Gb de dicho enlace, cuyo costo ro</w:t>
      </w:r>
      <w:r w:rsidR="00C0446B">
        <w:rPr>
          <w:sz w:val="16"/>
          <w:szCs w:val="16"/>
          <w:lang w:val="es-AR"/>
        </w:rPr>
        <w:t xml:space="preserve">nda los U$S 22.000.-/mes, se comparte como gastos indirectos entre todos los </w:t>
      </w:r>
      <w:proofErr w:type="spellStart"/>
      <w:r w:rsidR="00C0446B">
        <w:rPr>
          <w:sz w:val="16"/>
          <w:szCs w:val="16"/>
          <w:lang w:val="es-AR"/>
        </w:rPr>
        <w:t>IXPs</w:t>
      </w:r>
      <w:proofErr w:type="spellEnd"/>
      <w:r w:rsidR="00C0446B">
        <w:rPr>
          <w:sz w:val="16"/>
          <w:szCs w:val="16"/>
          <w:lang w:val="es-AR"/>
        </w:rPr>
        <w:t xml:space="preserve">, lo cual implica alrededor de U$S 7 por punto NAP, y absolutamente todos los miembros son beneficiados con los CDN como Google, Facebook, </w:t>
      </w:r>
      <w:proofErr w:type="spellStart"/>
      <w:r w:rsidR="00C0446B">
        <w:rPr>
          <w:sz w:val="16"/>
          <w:szCs w:val="16"/>
          <w:lang w:val="es-AR"/>
        </w:rPr>
        <w:t>Akamai</w:t>
      </w:r>
      <w:proofErr w:type="spellEnd"/>
      <w:r w:rsidR="00C0446B">
        <w:rPr>
          <w:sz w:val="16"/>
          <w:szCs w:val="16"/>
          <w:lang w:val="es-AR"/>
        </w:rPr>
        <w:t xml:space="preserve">, Netflix, Amazon y próximamente Microsoft, </w:t>
      </w:r>
      <w:proofErr w:type="spellStart"/>
      <w:r w:rsidR="00C0446B">
        <w:rPr>
          <w:sz w:val="16"/>
          <w:szCs w:val="16"/>
          <w:lang w:val="es-AR"/>
        </w:rPr>
        <w:t>Cloudfare</w:t>
      </w:r>
      <w:proofErr w:type="spellEnd"/>
      <w:r w:rsidR="00C0446B">
        <w:rPr>
          <w:sz w:val="16"/>
          <w:szCs w:val="16"/>
          <w:lang w:val="es-AR"/>
        </w:rPr>
        <w:t xml:space="preserve">, </w:t>
      </w:r>
      <w:proofErr w:type="spellStart"/>
      <w:r w:rsidR="00C0446B">
        <w:rPr>
          <w:sz w:val="16"/>
          <w:szCs w:val="16"/>
          <w:lang w:val="es-AR"/>
        </w:rPr>
        <w:t>Imperva</w:t>
      </w:r>
      <w:proofErr w:type="spellEnd"/>
      <w:r w:rsidR="00C0446B">
        <w:rPr>
          <w:sz w:val="16"/>
          <w:szCs w:val="16"/>
          <w:lang w:val="es-AR"/>
        </w:rPr>
        <w:t>, etc.</w:t>
      </w:r>
    </w:p>
    <w:p w:rsidR="00C0446B" w:rsidRDefault="00C0446B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Está próximo a conectarse vía la red Capricornio de </w:t>
      </w:r>
      <w:proofErr w:type="spellStart"/>
      <w:r>
        <w:rPr>
          <w:sz w:val="16"/>
          <w:szCs w:val="16"/>
          <w:lang w:val="es-AR"/>
        </w:rPr>
        <w:t>Silica</w:t>
      </w:r>
      <w:proofErr w:type="spellEnd"/>
      <w:r>
        <w:rPr>
          <w:sz w:val="16"/>
          <w:szCs w:val="16"/>
          <w:lang w:val="es-AR"/>
        </w:rPr>
        <w:t xml:space="preserve">, el enlace a San Pablo, Brasil. Esto traerá aparejado mejor conectividad a -por ejemplo- los juegos online alojados en dicho país </w:t>
      </w:r>
      <w:proofErr w:type="gramStart"/>
      <w:r>
        <w:rPr>
          <w:sz w:val="16"/>
          <w:szCs w:val="16"/>
          <w:lang w:val="es-AR"/>
        </w:rPr>
        <w:t xml:space="preserve">( </w:t>
      </w:r>
      <w:proofErr w:type="spellStart"/>
      <w:r>
        <w:rPr>
          <w:sz w:val="16"/>
          <w:szCs w:val="16"/>
          <w:lang w:val="es-AR"/>
        </w:rPr>
        <w:t>fortnite</w:t>
      </w:r>
      <w:proofErr w:type="spellEnd"/>
      <w:proofErr w:type="gramEnd"/>
      <w:r>
        <w:rPr>
          <w:sz w:val="16"/>
          <w:szCs w:val="16"/>
          <w:lang w:val="es-AR"/>
        </w:rPr>
        <w:t xml:space="preserve"> entre otros ). El otro enlace es Océano, también pronto a conectarse</w:t>
      </w:r>
    </w:p>
    <w:p w:rsidR="00C0446B" w:rsidRDefault="00C0446B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lastRenderedPageBreak/>
        <w:t>- Se está negociando también con Spotify, para poner sus servidores en RCN.</w:t>
      </w:r>
    </w:p>
    <w:p w:rsidR="00C0446B" w:rsidRDefault="00C0446B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  <w:lang w:val="es-AR"/>
        </w:rPr>
        <w:t xml:space="preserve">- </w:t>
      </w:r>
      <w:r w:rsidRPr="00C0446B">
        <w:rPr>
          <w:sz w:val="16"/>
          <w:szCs w:val="16"/>
        </w:rPr>
        <w:t>TV:</w:t>
      </w:r>
      <w:r>
        <w:rPr>
          <w:sz w:val="16"/>
          <w:szCs w:val="16"/>
        </w:rPr>
        <w:t xml:space="preserve"> Hay un </w:t>
      </w:r>
      <w:r w:rsidRPr="00C0446B">
        <w:rPr>
          <w:sz w:val="16"/>
          <w:szCs w:val="16"/>
        </w:rPr>
        <w:t xml:space="preserve">Proyecto para los </w:t>
      </w:r>
      <w:proofErr w:type="spellStart"/>
      <w:r w:rsidRPr="00C0446B">
        <w:rPr>
          <w:sz w:val="16"/>
          <w:szCs w:val="16"/>
        </w:rPr>
        <w:t>IXPs</w:t>
      </w:r>
      <w:proofErr w:type="spellEnd"/>
      <w:r w:rsidRPr="00C0446B">
        <w:rPr>
          <w:sz w:val="16"/>
          <w:szCs w:val="16"/>
        </w:rPr>
        <w:t xml:space="preserve"> colaborativo.</w:t>
      </w:r>
      <w:r>
        <w:rPr>
          <w:sz w:val="16"/>
          <w:szCs w:val="16"/>
        </w:rPr>
        <w:t xml:space="preserve"> Se informa que</w:t>
      </w:r>
      <w:r w:rsidRPr="00C0446B">
        <w:rPr>
          <w:sz w:val="16"/>
          <w:szCs w:val="16"/>
        </w:rPr>
        <w:t xml:space="preserve"> CABASE negocia contenidos y </w:t>
      </w:r>
      <w:r w:rsidR="001B6415" w:rsidRPr="00C0446B">
        <w:rPr>
          <w:sz w:val="16"/>
          <w:szCs w:val="16"/>
        </w:rPr>
        <w:t>contratación</w:t>
      </w:r>
      <w:r w:rsidRPr="00C0446B">
        <w:rPr>
          <w:sz w:val="16"/>
          <w:szCs w:val="16"/>
        </w:rPr>
        <w:t xml:space="preserve"> x abonado.</w:t>
      </w:r>
      <w:r w:rsidRPr="00C0446B">
        <w:rPr>
          <w:sz w:val="16"/>
          <w:szCs w:val="16"/>
        </w:rPr>
        <w:br/>
        <w:t> NO por cens</w:t>
      </w:r>
      <w:r>
        <w:rPr>
          <w:sz w:val="16"/>
          <w:szCs w:val="16"/>
        </w:rPr>
        <w:t>o poblacional como funciona hoy. Se estima tener</w:t>
      </w:r>
      <w:r w:rsidRPr="00C0446B">
        <w:rPr>
          <w:sz w:val="16"/>
          <w:szCs w:val="16"/>
        </w:rPr>
        <w:t> pronto novedades</w:t>
      </w:r>
      <w:r>
        <w:rPr>
          <w:sz w:val="16"/>
          <w:szCs w:val="16"/>
        </w:rPr>
        <w:t xml:space="preserve">. Para brindar el servicio, basta </w:t>
      </w:r>
      <w:r w:rsidRPr="00C0446B">
        <w:rPr>
          <w:sz w:val="16"/>
          <w:szCs w:val="16"/>
        </w:rPr>
        <w:t xml:space="preserve">con licencia TIC, se da de alta el </w:t>
      </w:r>
      <w:proofErr w:type="spellStart"/>
      <w:r w:rsidRPr="00C0446B">
        <w:rPr>
          <w:sz w:val="16"/>
          <w:szCs w:val="16"/>
        </w:rPr>
        <w:t>scio</w:t>
      </w:r>
      <w:proofErr w:type="spellEnd"/>
      <w:r>
        <w:rPr>
          <w:sz w:val="16"/>
          <w:szCs w:val="16"/>
        </w:rPr>
        <w:t>.</w:t>
      </w:r>
      <w:r w:rsidRPr="00C0446B">
        <w:rPr>
          <w:sz w:val="16"/>
          <w:szCs w:val="16"/>
        </w:rPr>
        <w:t xml:space="preserve"> de susc</w:t>
      </w:r>
      <w:r>
        <w:rPr>
          <w:sz w:val="16"/>
          <w:szCs w:val="16"/>
        </w:rPr>
        <w:t>ripción</w:t>
      </w:r>
      <w:r w:rsidRPr="00C0446B">
        <w:rPr>
          <w:sz w:val="16"/>
          <w:szCs w:val="16"/>
        </w:rPr>
        <w:t xml:space="preserve"> </w:t>
      </w:r>
      <w:r>
        <w:rPr>
          <w:sz w:val="16"/>
          <w:szCs w:val="16"/>
        </w:rPr>
        <w:t>por</w:t>
      </w:r>
      <w:r w:rsidRPr="00C0446B">
        <w:rPr>
          <w:sz w:val="16"/>
          <w:szCs w:val="16"/>
        </w:rPr>
        <w:t xml:space="preserve"> vinculo </w:t>
      </w:r>
      <w:r>
        <w:rPr>
          <w:sz w:val="16"/>
          <w:szCs w:val="16"/>
        </w:rPr>
        <w:t xml:space="preserve">físico ante el ENACOM. Hay </w:t>
      </w:r>
      <w:r w:rsidRPr="00C0446B">
        <w:rPr>
          <w:sz w:val="16"/>
          <w:szCs w:val="16"/>
        </w:rPr>
        <w:t>Plataforma</w:t>
      </w:r>
      <w:r>
        <w:rPr>
          <w:sz w:val="16"/>
          <w:szCs w:val="16"/>
        </w:rPr>
        <w:t>s</w:t>
      </w:r>
      <w:r w:rsidRPr="00C0446B">
        <w:rPr>
          <w:sz w:val="16"/>
          <w:szCs w:val="16"/>
        </w:rPr>
        <w:t xml:space="preserve"> tipo </w:t>
      </w:r>
      <w:proofErr w:type="spellStart"/>
      <w:r w:rsidR="001B6415" w:rsidRPr="00C0446B">
        <w:rPr>
          <w:sz w:val="16"/>
          <w:szCs w:val="16"/>
        </w:rPr>
        <w:t>Rocstar</w:t>
      </w:r>
      <w:proofErr w:type="spellEnd"/>
      <w:r w:rsidR="001B6415" w:rsidRPr="00C0446B">
        <w:rPr>
          <w:sz w:val="16"/>
          <w:szCs w:val="16"/>
        </w:rPr>
        <w:t xml:space="preserve"> </w:t>
      </w:r>
      <w:r w:rsidR="001B6415">
        <w:rPr>
          <w:sz w:val="16"/>
          <w:szCs w:val="16"/>
        </w:rPr>
        <w:t>vía</w:t>
      </w:r>
      <w:r>
        <w:rPr>
          <w:sz w:val="16"/>
          <w:szCs w:val="16"/>
        </w:rPr>
        <w:t xml:space="preserve"> Web, APP o</w:t>
      </w:r>
      <w:r w:rsidRPr="00C0446B">
        <w:rPr>
          <w:sz w:val="16"/>
          <w:szCs w:val="16"/>
        </w:rPr>
        <w:t xml:space="preserve"> STB</w:t>
      </w:r>
      <w:r>
        <w:rPr>
          <w:sz w:val="16"/>
          <w:szCs w:val="16"/>
        </w:rPr>
        <w:t>. El esquema pensado es que el c</w:t>
      </w:r>
      <w:r w:rsidRPr="00C0446B">
        <w:rPr>
          <w:sz w:val="16"/>
          <w:szCs w:val="16"/>
        </w:rPr>
        <w:t xml:space="preserve">ontenido </w:t>
      </w:r>
      <w:r>
        <w:rPr>
          <w:sz w:val="16"/>
          <w:szCs w:val="16"/>
        </w:rPr>
        <w:t xml:space="preserve">se </w:t>
      </w:r>
      <w:r w:rsidRPr="00C0446B">
        <w:rPr>
          <w:sz w:val="16"/>
          <w:szCs w:val="16"/>
        </w:rPr>
        <w:t>baja en DAVITEL y CABASE y se digitaliza</w:t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(</w:t>
      </w:r>
      <w:r w:rsidRPr="00C0446B">
        <w:rPr>
          <w:sz w:val="16"/>
          <w:szCs w:val="16"/>
        </w:rPr>
        <w:t xml:space="preserve"> o</w:t>
      </w:r>
      <w:proofErr w:type="gramEnd"/>
      <w:r w:rsidRPr="00C0446B">
        <w:rPr>
          <w:sz w:val="16"/>
          <w:szCs w:val="16"/>
        </w:rPr>
        <w:t xml:space="preserve"> </w:t>
      </w:r>
      <w:r>
        <w:rPr>
          <w:sz w:val="16"/>
          <w:szCs w:val="16"/>
        </w:rPr>
        <w:t>en c</w:t>
      </w:r>
      <w:r w:rsidRPr="00C0446B">
        <w:rPr>
          <w:sz w:val="16"/>
          <w:szCs w:val="16"/>
        </w:rPr>
        <w:t xml:space="preserve">ualquier </w:t>
      </w:r>
      <w:r>
        <w:rPr>
          <w:sz w:val="16"/>
          <w:szCs w:val="16"/>
        </w:rPr>
        <w:t xml:space="preserve">otro </w:t>
      </w:r>
      <w:proofErr w:type="spellStart"/>
      <w:r w:rsidRPr="00C0446B">
        <w:rPr>
          <w:sz w:val="16"/>
          <w:szCs w:val="16"/>
        </w:rPr>
        <w:t>headend</w:t>
      </w:r>
      <w:proofErr w:type="spellEnd"/>
      <w:r>
        <w:rPr>
          <w:sz w:val="16"/>
          <w:szCs w:val="16"/>
        </w:rPr>
        <w:t xml:space="preserve"> </w:t>
      </w:r>
      <w:r w:rsidR="0014251A">
        <w:rPr>
          <w:sz w:val="16"/>
          <w:szCs w:val="16"/>
        </w:rPr>
        <w:t xml:space="preserve">) </w:t>
      </w:r>
      <w:r>
        <w:rPr>
          <w:sz w:val="16"/>
          <w:szCs w:val="16"/>
        </w:rPr>
        <w:t>y se inyecta a la red de CABASE, con</w:t>
      </w:r>
      <w:r w:rsidRPr="00C0446B">
        <w:rPr>
          <w:sz w:val="16"/>
          <w:szCs w:val="16"/>
        </w:rPr>
        <w:t> 40/50 señales al inicio</w:t>
      </w:r>
      <w:r w:rsidR="0014251A">
        <w:rPr>
          <w:sz w:val="16"/>
          <w:szCs w:val="16"/>
        </w:rPr>
        <w:t xml:space="preserve">. Reunión del tema </w:t>
      </w:r>
      <w:bookmarkStart w:id="0" w:name="_GoBack"/>
      <w:bookmarkEnd w:id="0"/>
      <w:r w:rsidR="001B6415">
        <w:rPr>
          <w:sz w:val="16"/>
          <w:szCs w:val="16"/>
        </w:rPr>
        <w:t xml:space="preserve">el </w:t>
      </w:r>
      <w:r w:rsidR="001B6415" w:rsidRPr="00C0446B">
        <w:rPr>
          <w:sz w:val="16"/>
          <w:szCs w:val="16"/>
        </w:rPr>
        <w:t>24</w:t>
      </w:r>
      <w:r w:rsidR="0014251A" w:rsidRPr="00C0446B">
        <w:rPr>
          <w:sz w:val="16"/>
          <w:szCs w:val="16"/>
        </w:rPr>
        <w:t>/6 14.30</w:t>
      </w:r>
    </w:p>
    <w:p w:rsidR="0014251A" w:rsidRDefault="0014251A" w:rsidP="00680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AR"/>
        </w:rPr>
      </w:pPr>
      <w:r>
        <w:rPr>
          <w:sz w:val="16"/>
          <w:szCs w:val="16"/>
        </w:rPr>
        <w:t xml:space="preserve">- </w:t>
      </w:r>
      <w:proofErr w:type="spellStart"/>
      <w:r>
        <w:rPr>
          <w:sz w:val="16"/>
          <w:szCs w:val="16"/>
        </w:rPr>
        <w:t>Silica</w:t>
      </w:r>
      <w:proofErr w:type="spellEnd"/>
      <w:r>
        <w:rPr>
          <w:sz w:val="16"/>
          <w:szCs w:val="16"/>
        </w:rPr>
        <w:t xml:space="preserve"> informará la semana entrante nuevo esquema de precios de transporte.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6- STATUS DE CONEXIONES TÉCNICAS DE LOS MIEMBROS DEL IXP </w:t>
      </w:r>
      <w:r>
        <w:rPr>
          <w:b/>
          <w:lang w:val="es-AR"/>
        </w:rPr>
        <w:t>MDQ</w:t>
      </w:r>
      <w:r>
        <w:rPr>
          <w:b/>
        </w:rPr>
        <w:t xml:space="preserve">: </w:t>
      </w:r>
    </w:p>
    <w:tbl>
      <w:tblPr>
        <w:tblW w:w="840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5"/>
        <w:gridCol w:w="2170"/>
        <w:gridCol w:w="4065"/>
      </w:tblGrid>
      <w:tr w:rsidR="00BC5C99">
        <w:trPr>
          <w:trHeight w:val="31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4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540E64">
        <w:trPr>
          <w:trHeight w:val="559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BATAN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 xml:space="preserve">TRAFICANDO 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via</w:t>
            </w:r>
            <w:proofErr w:type="spellEnd"/>
            <w:r>
              <w:rPr>
                <w:rFonts w:eastAsia="Times New Roman"/>
                <w:color w:val="000000"/>
                <w:lang w:val="es-AR" w:eastAsia="es-ES"/>
              </w:rPr>
              <w:t xml:space="preserve"> CLARO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CAMET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 xml:space="preserve">TRAFICANDO 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via</w:t>
            </w:r>
            <w:proofErr w:type="spellEnd"/>
            <w:r>
              <w:rPr>
                <w:rFonts w:eastAsia="Times New Roman"/>
                <w:color w:val="000000"/>
                <w:lang w:val="es-AR" w:eastAsia="es-ES"/>
              </w:rPr>
              <w:t xml:space="preserve"> CLARO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540E64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540E64">
        <w:trPr>
          <w:trHeight w:val="327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64" w:rsidRDefault="00540E64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</w:tbl>
    <w:p w:rsidR="00BC5C99" w:rsidRDefault="00BC5C99">
      <w:pPr>
        <w:spacing w:after="0" w:line="240" w:lineRule="auto"/>
      </w:pPr>
    </w:p>
    <w:p w:rsidR="00BC5C99" w:rsidRDefault="003D4F6A">
      <w:pPr>
        <w:spacing w:after="0" w:line="240" w:lineRule="auto"/>
      </w:pPr>
      <w:r>
        <w:t xml:space="preserve">Detalle de CONEXIONES BILATERALES:  </w:t>
      </w:r>
    </w:p>
    <w:p w:rsidR="00435357" w:rsidRDefault="00435357">
      <w:pPr>
        <w:spacing w:after="0" w:line="240" w:lineRule="auto"/>
      </w:pPr>
    </w:p>
    <w:p w:rsidR="00BC5C99" w:rsidRDefault="003D4F6A">
      <w:pPr>
        <w:rPr>
          <w:b/>
        </w:rPr>
      </w:pPr>
      <w:r>
        <w:rPr>
          <w:b/>
        </w:rPr>
        <w:t xml:space="preserve">8 - REUNIÓN DE LA SUBCOMISIÓN ADMINISTRADORA DEL IXP CABASE REGIONAL </w:t>
      </w:r>
      <w:proofErr w:type="gramStart"/>
      <w:r>
        <w:rPr>
          <w:b/>
          <w:lang w:val="es-AR"/>
        </w:rPr>
        <w:t>MDQ</w:t>
      </w:r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FECHA DE PRÓXIMA REUNIÓN: </w:t>
      </w:r>
      <w:r>
        <w:rPr>
          <w:b/>
          <w:lang w:val="es-AR"/>
        </w:rPr>
        <w:t xml:space="preserve"> </w:t>
      </w:r>
      <w:r w:rsidR="00540E64">
        <w:rPr>
          <w:b/>
          <w:lang w:val="es-AR"/>
        </w:rPr>
        <w:t>16/7</w:t>
      </w:r>
      <w:r w:rsidR="003636FE">
        <w:rPr>
          <w:b/>
          <w:lang w:val="es-AR"/>
        </w:rPr>
        <w:t xml:space="preserve"> 14.30 </w:t>
      </w:r>
      <w:proofErr w:type="spellStart"/>
      <w:r w:rsidR="003636FE">
        <w:rPr>
          <w:b/>
          <w:lang w:val="es-AR"/>
        </w:rPr>
        <w:t>hs</w:t>
      </w:r>
      <w:proofErr w:type="spellEnd"/>
    </w:p>
    <w:p w:rsidR="00BC5C99" w:rsidRDefault="003D4F6A">
      <w:pPr>
        <w:rPr>
          <w:b/>
        </w:rPr>
      </w:pPr>
      <w:r>
        <w:rPr>
          <w:b/>
        </w:rPr>
        <w:t>9- REUNIÓN DE LA SUBCOMISIÓN ADMINISTRADORA DE LA RED NACIONAL DE IXPS CABASE:</w:t>
      </w:r>
      <w:r w:rsidR="004020DA">
        <w:rPr>
          <w:b/>
        </w:rPr>
        <w:t xml:space="preserve"> </w:t>
      </w:r>
    </w:p>
    <w:p w:rsidR="00BC5C99" w:rsidRDefault="00950036" w:rsidP="0028106E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>24/6 11hs</w:t>
      </w:r>
    </w:p>
    <w:p w:rsidR="00BC5C99" w:rsidRDefault="00BC5C99">
      <w:pPr>
        <w:spacing w:after="0" w:line="240" w:lineRule="auto"/>
        <w:rPr>
          <w:sz w:val="20"/>
          <w:szCs w:val="20"/>
          <w:lang w:val="es-AR"/>
        </w:rPr>
      </w:pPr>
    </w:p>
    <w:sectPr w:rsidR="00BC5C9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384" w:rsidRDefault="00407384">
      <w:pPr>
        <w:spacing w:after="0" w:line="240" w:lineRule="auto"/>
      </w:pPr>
      <w:r>
        <w:separator/>
      </w:r>
    </w:p>
  </w:endnote>
  <w:endnote w:type="continuationSeparator" w:id="0">
    <w:p w:rsidR="00407384" w:rsidRDefault="0040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 w:rsidR="00BC5C99" w:rsidRDefault="003D4F6A">
    <w:pPr>
      <w:pStyle w:val="Piedepgina"/>
      <w:rPr>
        <w:sz w:val="16"/>
        <w:szCs w:val="16"/>
        <w:u w:val="single"/>
      </w:rPr>
    </w:pPr>
    <w:r>
      <w:rPr>
        <w:sz w:val="16"/>
        <w:szCs w:val="16"/>
        <w:u w:val="single"/>
      </w:rPr>
      <w:t xml:space="preserve">lista del IXP </w:t>
    </w:r>
    <w:hyperlink r:id="rId1" w:history="1">
      <w:r>
        <w:rPr>
          <w:rStyle w:val="Hipervnculo"/>
          <w:color w:val="auto"/>
          <w:sz w:val="16"/>
          <w:szCs w:val="16"/>
        </w:rPr>
        <w:t>CABASE:       ___napmardelplata@listas.cabase.org.ar</w:t>
      </w:r>
    </w:hyperlink>
    <w:r>
      <w:rPr>
        <w:sz w:val="16"/>
        <w:szCs w:val="16"/>
        <w:u w:val="single"/>
      </w:rPr>
      <w:t xml:space="preserve">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dentro de las 72 </w:t>
    </w:r>
    <w:proofErr w:type="spellStart"/>
    <w:r>
      <w:rPr>
        <w:sz w:val="16"/>
        <w:szCs w:val="16"/>
      </w:rPr>
      <w:t>hs</w:t>
    </w:r>
    <w:proofErr w:type="spellEnd"/>
    <w:r>
      <w:rPr>
        <w:sz w:val="16"/>
        <w:szCs w:val="16"/>
      </w:rPr>
      <w:t xml:space="preserve"> de realizada la reunión.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 w:rsidR="00BC5C99" w:rsidRDefault="003D4F6A">
    <w:pPr>
      <w:pStyle w:val="Piedepgina"/>
      <w:rPr>
        <w:rStyle w:val="Hipervnculo"/>
        <w:sz w:val="16"/>
        <w:szCs w:val="16"/>
      </w:rPr>
    </w:pPr>
    <w:proofErr w:type="gramStart"/>
    <w:r>
      <w:rPr>
        <w:sz w:val="16"/>
        <w:szCs w:val="16"/>
      </w:rPr>
      <w:t>Consultas :</w:t>
    </w:r>
    <w:proofErr w:type="gramEnd"/>
    <w:r>
      <w:rPr>
        <w:sz w:val="16"/>
        <w:szCs w:val="16"/>
      </w:rPr>
      <w:t xml:space="preserve">  </w:t>
    </w:r>
    <w:hyperlink r:id="rId2" w:history="1">
      <w:r>
        <w:rPr>
          <w:rStyle w:val="Hipervnculo"/>
          <w:sz w:val="16"/>
          <w:szCs w:val="16"/>
        </w:rPr>
        <w:t>silvana@cabase.org.ar</w:t>
      </w:r>
    </w:hyperlink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</w:t>
    </w:r>
  </w:p>
  <w:p w:rsidR="00BC5C99" w:rsidRDefault="003D4F6A">
    <w:pPr>
      <w:rPr>
        <w:sz w:val="20"/>
        <w:szCs w:val="20"/>
      </w:rPr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3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NUMPAGES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7</w:t>
    </w:r>
    <w:r>
      <w:rPr>
        <w:b/>
        <w:sz w:val="20"/>
        <w:szCs w:val="20"/>
      </w:rPr>
      <w:fldChar w:fldCharType="end"/>
    </w:r>
  </w:p>
  <w:p w:rsidR="00BC5C99" w:rsidRDefault="00BC5C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384" w:rsidRDefault="00407384">
      <w:pPr>
        <w:spacing w:after="0" w:line="240" w:lineRule="auto"/>
      </w:pPr>
      <w:r>
        <w:separator/>
      </w:r>
    </w:p>
  </w:footnote>
  <w:footnote w:type="continuationSeparator" w:id="0">
    <w:p w:rsidR="00407384" w:rsidRDefault="00407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5C99" w:rsidRDefault="003D4F6A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BC5C99" w:rsidRDefault="00BC5C99">
    <w:pPr>
      <w:pStyle w:val="Encabezado"/>
      <w:jc w:val="center"/>
      <w:rPr>
        <w:b/>
        <w:color w:val="C0C0C0"/>
      </w:rPr>
    </w:pPr>
  </w:p>
  <w:p w:rsidR="00BC5C99" w:rsidRDefault="00BC5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279D4"/>
    <w:multiLevelType w:val="multilevel"/>
    <w:tmpl w:val="4E4279D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6383A"/>
    <w:multiLevelType w:val="multilevel"/>
    <w:tmpl w:val="554638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ABA91A3"/>
    <w:multiLevelType w:val="singleLevel"/>
    <w:tmpl w:val="5ABA91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D3978C7"/>
    <w:multiLevelType w:val="hybridMultilevel"/>
    <w:tmpl w:val="884E8AF4"/>
    <w:lvl w:ilvl="0" w:tplc="5774838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0C"/>
    <w:rsid w:val="00075F94"/>
    <w:rsid w:val="000F5B3E"/>
    <w:rsid w:val="001070A6"/>
    <w:rsid w:val="00111C19"/>
    <w:rsid w:val="0014251A"/>
    <w:rsid w:val="001A3665"/>
    <w:rsid w:val="001B6415"/>
    <w:rsid w:val="001F1882"/>
    <w:rsid w:val="002358AB"/>
    <w:rsid w:val="00265745"/>
    <w:rsid w:val="0028106E"/>
    <w:rsid w:val="002B5F08"/>
    <w:rsid w:val="002C1041"/>
    <w:rsid w:val="003434A0"/>
    <w:rsid w:val="003636FE"/>
    <w:rsid w:val="00370943"/>
    <w:rsid w:val="003938A2"/>
    <w:rsid w:val="003B2977"/>
    <w:rsid w:val="003D4F6A"/>
    <w:rsid w:val="003D55E9"/>
    <w:rsid w:val="004020DA"/>
    <w:rsid w:val="00407384"/>
    <w:rsid w:val="00435357"/>
    <w:rsid w:val="004518E2"/>
    <w:rsid w:val="004715F0"/>
    <w:rsid w:val="00486356"/>
    <w:rsid w:val="004A132D"/>
    <w:rsid w:val="004C1EF3"/>
    <w:rsid w:val="004C380F"/>
    <w:rsid w:val="004E3D52"/>
    <w:rsid w:val="004E6E21"/>
    <w:rsid w:val="004F317B"/>
    <w:rsid w:val="0052772D"/>
    <w:rsid w:val="00540E64"/>
    <w:rsid w:val="00556CF7"/>
    <w:rsid w:val="00586D7D"/>
    <w:rsid w:val="005C78E6"/>
    <w:rsid w:val="00613D2F"/>
    <w:rsid w:val="006421AE"/>
    <w:rsid w:val="006464AA"/>
    <w:rsid w:val="00680F46"/>
    <w:rsid w:val="00681A4B"/>
    <w:rsid w:val="006A3FD8"/>
    <w:rsid w:val="006C5A2B"/>
    <w:rsid w:val="00713DC2"/>
    <w:rsid w:val="00743BAA"/>
    <w:rsid w:val="00761BFA"/>
    <w:rsid w:val="00776741"/>
    <w:rsid w:val="007834BD"/>
    <w:rsid w:val="007B01D4"/>
    <w:rsid w:val="007F3567"/>
    <w:rsid w:val="0081316A"/>
    <w:rsid w:val="008371EF"/>
    <w:rsid w:val="00840F7C"/>
    <w:rsid w:val="008754FF"/>
    <w:rsid w:val="0087754E"/>
    <w:rsid w:val="008850DD"/>
    <w:rsid w:val="008B0DA7"/>
    <w:rsid w:val="008B139A"/>
    <w:rsid w:val="008B788B"/>
    <w:rsid w:val="008E768C"/>
    <w:rsid w:val="00900A72"/>
    <w:rsid w:val="0090543A"/>
    <w:rsid w:val="00921250"/>
    <w:rsid w:val="00927290"/>
    <w:rsid w:val="0094642A"/>
    <w:rsid w:val="00950036"/>
    <w:rsid w:val="0096587A"/>
    <w:rsid w:val="00A208DF"/>
    <w:rsid w:val="00A774FB"/>
    <w:rsid w:val="00AA2042"/>
    <w:rsid w:val="00AF5502"/>
    <w:rsid w:val="00B03DF3"/>
    <w:rsid w:val="00B349D5"/>
    <w:rsid w:val="00B46769"/>
    <w:rsid w:val="00BA740C"/>
    <w:rsid w:val="00BB2080"/>
    <w:rsid w:val="00BC5C99"/>
    <w:rsid w:val="00BD4DA7"/>
    <w:rsid w:val="00C0446B"/>
    <w:rsid w:val="00C05279"/>
    <w:rsid w:val="00C27BD5"/>
    <w:rsid w:val="00C41558"/>
    <w:rsid w:val="00C50E94"/>
    <w:rsid w:val="00C6242B"/>
    <w:rsid w:val="00C71F98"/>
    <w:rsid w:val="00C77488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1C41"/>
    <w:rsid w:val="00DF4109"/>
    <w:rsid w:val="00E10345"/>
    <w:rsid w:val="00E208E0"/>
    <w:rsid w:val="00E44254"/>
    <w:rsid w:val="00EB284B"/>
    <w:rsid w:val="00EB2A91"/>
    <w:rsid w:val="00EB6BBD"/>
    <w:rsid w:val="00ED02A6"/>
    <w:rsid w:val="00F14F40"/>
    <w:rsid w:val="00F44668"/>
    <w:rsid w:val="00F5317B"/>
    <w:rsid w:val="00F873B5"/>
    <w:rsid w:val="00FB477B"/>
    <w:rsid w:val="00FD653C"/>
    <w:rsid w:val="077D7469"/>
    <w:rsid w:val="0A4015F6"/>
    <w:rsid w:val="27B31C64"/>
    <w:rsid w:val="31326366"/>
    <w:rsid w:val="346540A1"/>
    <w:rsid w:val="4846069D"/>
    <w:rsid w:val="4BC12A0E"/>
    <w:rsid w:val="58974E1C"/>
    <w:rsid w:val="5AC45A59"/>
    <w:rsid w:val="5C225659"/>
    <w:rsid w:val="5DF41766"/>
    <w:rsid w:val="6D082AF8"/>
    <w:rsid w:val="6D145C93"/>
    <w:rsid w:val="7424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BC66D7"/>
  <w15:docId w15:val="{2AEE15BD-C17D-420F-88DE-84B86332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locked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Pr>
      <w:rFonts w:cs="Times New Roma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qFormat/>
    <w:pPr>
      <w:ind w:left="720"/>
      <w:contextualSpacing/>
    </w:pPr>
  </w:style>
  <w:style w:type="paragraph" w:styleId="Prrafodelista">
    <w:name w:val="List Paragraph"/>
    <w:basedOn w:val="Normal"/>
    <w:uiPriority w:val="99"/>
    <w:rsid w:val="00402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_____________@listas.cabase.org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3</Pages>
  <Words>604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Andres Gallo</cp:lastModifiedBy>
  <cp:revision>4</cp:revision>
  <dcterms:created xsi:type="dcterms:W3CDTF">2019-06-07T20:02:00Z</dcterms:created>
  <dcterms:modified xsi:type="dcterms:W3CDTF">2019-06-08T14:37:00Z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2058-10.2.0.5996</vt:lpwstr>
  </property>
</Properties>
</file>