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2FE15" w14:textId="77777777" w:rsidR="00BC5C99" w:rsidRDefault="003D4F6A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ACTA CONFECCIONADA POR PARTE DEL COORDINADOR TÉCNICO DEL IXP CABASE TITULAR O ALTERNO (EN SU AUSENCIA): </w:t>
      </w:r>
      <w:r w:rsidR="00FB477B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  <w:lang w:val="es-AR"/>
        </w:rPr>
        <w:t>ANDRES GALLO</w:t>
      </w:r>
    </w:p>
    <w:p w14:paraId="353A2D0B" w14:textId="77777777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>DATOS DEL NAP: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SUBCOMISIÓN ADMINISTRADORA DEL IXP/ NAP CABASE REGIONAL</w:t>
      </w:r>
      <w:r>
        <w:rPr>
          <w:sz w:val="20"/>
          <w:szCs w:val="20"/>
          <w:lang w:val="es-AR"/>
        </w:rPr>
        <w:t xml:space="preserve"> MDQ</w:t>
      </w:r>
    </w:p>
    <w:p w14:paraId="13DEC86E" w14:textId="77777777" w:rsidR="00BC5C99" w:rsidRDefault="003D4F6A">
      <w:pPr>
        <w:rPr>
          <w:sz w:val="20"/>
          <w:szCs w:val="20"/>
        </w:rPr>
      </w:pPr>
      <w:r>
        <w:rPr>
          <w:sz w:val="20"/>
          <w:szCs w:val="20"/>
        </w:rPr>
        <w:t xml:space="preserve"> TRES LETRAS QUE IDENTIFICAN AL IXP/NAP</w:t>
      </w:r>
      <w:r>
        <w:rPr>
          <w:sz w:val="20"/>
          <w:szCs w:val="20"/>
          <w:lang w:val="es-AR"/>
        </w:rPr>
        <w:t xml:space="preserve">: </w:t>
      </w:r>
      <w:r w:rsidRPr="00E457BE">
        <w:rPr>
          <w:b/>
          <w:bCs/>
          <w:sz w:val="20"/>
          <w:szCs w:val="20"/>
          <w:lang w:val="es-AR"/>
        </w:rPr>
        <w:t>MDQ</w:t>
      </w:r>
    </w:p>
    <w:p w14:paraId="64BBD7BC" w14:textId="22D0DD15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DATOS DE LA REUNIÓN: </w:t>
      </w:r>
      <w:r>
        <w:rPr>
          <w:sz w:val="20"/>
          <w:szCs w:val="20"/>
        </w:rPr>
        <w:t xml:space="preserve">FECHA:  DÍA </w:t>
      </w:r>
      <w:r w:rsidR="00A7554B">
        <w:rPr>
          <w:sz w:val="20"/>
          <w:szCs w:val="20"/>
        </w:rPr>
        <w:t>3</w:t>
      </w:r>
      <w:r w:rsidR="00612F29">
        <w:rPr>
          <w:sz w:val="20"/>
          <w:szCs w:val="20"/>
        </w:rPr>
        <w:t xml:space="preserve"> </w:t>
      </w:r>
      <w:r w:rsidR="00EB2A91">
        <w:rPr>
          <w:sz w:val="20"/>
          <w:szCs w:val="20"/>
          <w:lang w:val="es-AR"/>
        </w:rPr>
        <w:t xml:space="preserve">de </w:t>
      </w:r>
      <w:r w:rsidR="00A7554B">
        <w:rPr>
          <w:sz w:val="20"/>
          <w:szCs w:val="20"/>
          <w:lang w:val="es-AR"/>
        </w:rPr>
        <w:t>MARZO</w:t>
      </w:r>
      <w:r w:rsidR="00A11FD0">
        <w:rPr>
          <w:sz w:val="20"/>
          <w:szCs w:val="20"/>
          <w:lang w:val="es-AR"/>
        </w:rPr>
        <w:t xml:space="preserve"> DEL</w:t>
      </w:r>
      <w:r>
        <w:rPr>
          <w:sz w:val="20"/>
          <w:szCs w:val="20"/>
        </w:rPr>
        <w:t xml:space="preserve"> AÑO 20</w:t>
      </w:r>
      <w:r w:rsidR="00612F29">
        <w:rPr>
          <w:sz w:val="20"/>
          <w:szCs w:val="20"/>
        </w:rPr>
        <w:t>2</w:t>
      </w:r>
      <w:r w:rsidR="00A7554B">
        <w:rPr>
          <w:sz w:val="20"/>
          <w:szCs w:val="20"/>
        </w:rPr>
        <w:t>1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es-AR"/>
        </w:rPr>
        <w:t xml:space="preserve">- </w:t>
      </w:r>
      <w:r w:rsidR="00EB2A91">
        <w:rPr>
          <w:sz w:val="20"/>
          <w:szCs w:val="20"/>
          <w:lang w:val="es-AR"/>
        </w:rPr>
        <w:t>VIA WEBEX</w:t>
      </w:r>
      <w:r w:rsidR="00255F3F">
        <w:rPr>
          <w:sz w:val="20"/>
          <w:szCs w:val="20"/>
          <w:lang w:val="es-AR"/>
        </w:rPr>
        <w:t xml:space="preserve"> </w:t>
      </w:r>
    </w:p>
    <w:p w14:paraId="155034D8" w14:textId="77777777" w:rsidR="00BC5C99" w:rsidRDefault="003D4F6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PRESENTES EN LA REUNIÓN:</w:t>
      </w:r>
    </w:p>
    <w:tbl>
      <w:tblPr>
        <w:tblW w:w="75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900"/>
        <w:gridCol w:w="1200"/>
      </w:tblGrid>
      <w:tr w:rsidR="00BC5C99" w:rsidRPr="00D86FD3" w14:paraId="3ABBF2AC" w14:textId="7777777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0B60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3199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9E9D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B365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CARGO </w:t>
            </w:r>
          </w:p>
        </w:tc>
      </w:tr>
      <w:tr w:rsidR="00BC5C99" w14:paraId="1C924BF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872D" w14:textId="4382EAB5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A942" w14:textId="3F92DFC6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Rodriguez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0FA2" w14:textId="570E2E33" w:rsidR="007834BD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9EB4" w14:textId="77777777" w:rsidR="00BC5C99" w:rsidRDefault="00BC5C9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 w14:paraId="54AC90B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B345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3CED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2849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70B4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  <w:r>
              <w:rPr>
                <w:rFonts w:eastAsia="Times New Roman"/>
                <w:color w:val="000000"/>
                <w:lang w:val="es-AR" w:eastAsia="es-ES"/>
              </w:rPr>
              <w:t>CT</w:t>
            </w:r>
          </w:p>
        </w:tc>
      </w:tr>
      <w:tr w:rsidR="00255F3F" w14:paraId="71F7B92D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8584" w14:textId="634EE30C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D80B" w14:textId="646926C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Aquino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F597" w14:textId="3101EEA6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624C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46483AC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1AFF" w14:textId="5B7CDC00" w:rsidR="00255F3F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Gabriel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71C4" w14:textId="56390E61" w:rsidR="00255F3F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Blainstein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50D6" w14:textId="63FFE927" w:rsidR="00255F3F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D30B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74B83BA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A8D3" w14:textId="4A7C9425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Sergio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9984" w14:textId="2DBD29FD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Pidutti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4854" w14:textId="2C5A646C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CYB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7D27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6786E11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F70B" w14:textId="152436B4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1D04" w14:textId="3A8DC061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Cuello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E8E3" w14:textId="119DA695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CLARO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1C69" w14:textId="0A7249B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6A57" w14:paraId="2F32966E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0DE2" w14:textId="1CFA8C18" w:rsidR="00D06A57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Pablo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87DF" w14:textId="1DB5E5B8" w:rsidR="00D06A57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BIANUCCI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37A5" w14:textId="1545A6DF" w:rsidR="00D06A57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TELPIN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B9A4" w14:textId="77777777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6A57" w14:paraId="69FC45F1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8321" w14:textId="1A402D3B" w:rsidR="00D06A57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Luis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43E1" w14:textId="708ADD6D" w:rsidR="00D06A57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CONDE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F0618" w14:textId="5533CA07" w:rsidR="00D06A57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D48F" w14:textId="77777777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248BD35F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5665" w14:textId="1D6421FF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1FC9" w14:textId="1A2CA8F6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1340" w14:textId="29053474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3EB1" w14:textId="3133F63D" w:rsidR="00D06A57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14:paraId="2338B526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518A3587" w14:textId="77777777" w:rsidR="00BC5C99" w:rsidRDefault="003D4F6A">
      <w:pPr>
        <w:rPr>
          <w:sz w:val="16"/>
          <w:szCs w:val="16"/>
        </w:rPr>
      </w:pPr>
      <w:r>
        <w:rPr>
          <w:sz w:val="16"/>
          <w:szCs w:val="16"/>
        </w:rPr>
        <w:t>TEMARIO:</w:t>
      </w:r>
    </w:p>
    <w:p w14:paraId="3E345F83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ACTA ANTERIOR </w:t>
      </w:r>
    </w:p>
    <w:p w14:paraId="7A40F01D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ADMINISTRACIÓN </w:t>
      </w:r>
    </w:p>
    <w:p w14:paraId="28488C5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COMPRAS</w:t>
      </w:r>
    </w:p>
    <w:p w14:paraId="023C863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EJECUCIÓN DE PRESUPUESTOS, INSTALACIONES Y TAREAS TÉCNICAS </w:t>
      </w:r>
    </w:p>
    <w:p w14:paraId="66F52CE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DEL IXP </w:t>
      </w:r>
    </w:p>
    <w:p w14:paraId="66C802EA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 LOS MIEMBROS DEL IXP </w:t>
      </w:r>
    </w:p>
    <w:p w14:paraId="2224C4EB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ALTAS, BAJAS Y MODIFICACIONES</w:t>
      </w:r>
    </w:p>
    <w:p w14:paraId="77A3332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FECHA DE LA PRÓXIMA REUNIÓN</w:t>
      </w:r>
    </w:p>
    <w:p w14:paraId="4AEE3975" w14:textId="77777777" w:rsidR="00BC5C99" w:rsidRDefault="003D4F6A">
      <w:pPr>
        <w:pStyle w:val="Prrafodelista1"/>
        <w:numPr>
          <w:ilvl w:val="0"/>
          <w:numId w:val="1"/>
        </w:num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FECHA DE LA REUNIÓN PPDA E INFORME DE LA SGIXPS </w:t>
      </w:r>
    </w:p>
    <w:p w14:paraId="301F12B3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331D24A9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FECHA DEL CORREO ELECTRÓNICO CON </w:t>
      </w:r>
      <w:r>
        <w:rPr>
          <w:b/>
          <w:sz w:val="20"/>
          <w:szCs w:val="20"/>
        </w:rPr>
        <w:t>EL ACTA ANTERIOR CIRCULADA</w:t>
      </w:r>
      <w:r>
        <w:rPr>
          <w:sz w:val="20"/>
          <w:szCs w:val="20"/>
        </w:rPr>
        <w:t xml:space="preserve"> a la lista del IXP</w:t>
      </w:r>
      <w:r>
        <w:rPr>
          <w:sz w:val="20"/>
          <w:szCs w:val="20"/>
          <w:lang w:val="es-AR"/>
        </w:rPr>
        <w:t xml:space="preserve"> MDQ</w:t>
      </w:r>
    </w:p>
    <w:p w14:paraId="001433C0" w14:textId="77777777" w:rsidR="00BC5C99" w:rsidRDefault="00BC5C99">
      <w:pPr>
        <w:pStyle w:val="Prrafodelista1"/>
        <w:rPr>
          <w:sz w:val="16"/>
          <w:szCs w:val="16"/>
        </w:rPr>
      </w:pPr>
    </w:p>
    <w:p w14:paraId="221203C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69CAB" w14:textId="70DC3493" w:rsidR="00BC5C99" w:rsidRDefault="007F40C4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="00D06A57" w:rsidRPr="007E53CE">
          <w:rPr>
            <w:rStyle w:val="Hipervnculo"/>
            <w:lang w:val="es-AR"/>
          </w:rPr>
          <w:t>napmardelplata</w:t>
        </w:r>
        <w:r w:rsidR="00D06A57" w:rsidRPr="007E53CE">
          <w:rPr>
            <w:rStyle w:val="Hipervnculo"/>
          </w:rPr>
          <w:t>@listas.cabase.org.ar</w:t>
        </w:r>
      </w:hyperlink>
      <w:r w:rsidR="003D4F6A">
        <w:t xml:space="preserve"> :   </w:t>
      </w:r>
      <w:r w:rsidR="00D06A57">
        <w:t>9</w:t>
      </w:r>
      <w:r w:rsidR="00BB11DF">
        <w:t>/</w:t>
      </w:r>
      <w:r w:rsidR="00A7554B">
        <w:t>02</w:t>
      </w:r>
      <w:r w:rsidR="00BB11DF">
        <w:t>/20</w:t>
      </w:r>
      <w:r w:rsidR="004C2005">
        <w:t>2</w:t>
      </w:r>
      <w:r w:rsidR="00A7554B">
        <w:t>1</w:t>
      </w:r>
    </w:p>
    <w:p w14:paraId="6C550AE9" w14:textId="6607ABBB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La misma fue aprobada</w:t>
      </w:r>
      <w:r>
        <w:rPr>
          <w:sz w:val="16"/>
          <w:szCs w:val="16"/>
        </w:rPr>
        <w:t xml:space="preserve">. </w:t>
      </w:r>
      <w:r w:rsidR="00A7554B">
        <w:t>12</w:t>
      </w:r>
      <w:r w:rsidR="00BB11DF">
        <w:t>/</w:t>
      </w:r>
      <w:r w:rsidR="00A7554B">
        <w:t>2</w:t>
      </w:r>
      <w:r w:rsidR="00BB11DF">
        <w:t>/</w:t>
      </w:r>
      <w:r w:rsidR="004C2005">
        <w:t>202</w:t>
      </w:r>
      <w:r w:rsidR="00A7554B">
        <w:t>1</w:t>
      </w:r>
    </w:p>
    <w:p w14:paraId="15906EBB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0F4A691" w14:textId="77777777" w:rsidR="00BC5C99" w:rsidRDefault="00BC5C99">
      <w:pPr>
        <w:pStyle w:val="Prrafodelista1"/>
        <w:rPr>
          <w:sz w:val="16"/>
          <w:szCs w:val="16"/>
        </w:rPr>
      </w:pPr>
    </w:p>
    <w:p w14:paraId="24A6F014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</w:pPr>
      <w:r>
        <w:t xml:space="preserve">Se detallan los montos informados por Graciela Sánchez responsable de </w:t>
      </w:r>
      <w:r>
        <w:rPr>
          <w:b/>
        </w:rPr>
        <w:t xml:space="preserve">Administración </w:t>
      </w:r>
      <w:r>
        <w:t>de CABASE,</w:t>
      </w:r>
    </w:p>
    <w:p w14:paraId="3354FC38" w14:textId="77777777" w:rsidR="00BC5C99" w:rsidRDefault="00BC5C99">
      <w:pPr>
        <w:pStyle w:val="Prrafodelista1"/>
      </w:pPr>
    </w:p>
    <w:p w14:paraId="5E5CB8B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6277CE2" w14:textId="3163B40F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CAJA EN PESOS:</w:t>
      </w:r>
      <w:r>
        <w:rPr>
          <w:b/>
          <w:sz w:val="16"/>
          <w:szCs w:val="16"/>
        </w:rPr>
        <w:tab/>
      </w:r>
      <w:r w:rsidR="00255F3F" w:rsidRPr="00255F3F">
        <w:rPr>
          <w:b/>
          <w:color w:val="FF0000"/>
          <w:sz w:val="16"/>
          <w:szCs w:val="16"/>
        </w:rPr>
        <w:t xml:space="preserve">- </w:t>
      </w:r>
      <w:r w:rsidR="00A7554B">
        <w:rPr>
          <w:b/>
          <w:color w:val="FF0000"/>
        </w:rPr>
        <w:t>57</w:t>
      </w:r>
      <w:r w:rsidR="00D06A57">
        <w:rPr>
          <w:b/>
          <w:color w:val="FF0000"/>
        </w:rPr>
        <w:t>.</w:t>
      </w:r>
      <w:r w:rsidR="00A7554B">
        <w:rPr>
          <w:b/>
          <w:color w:val="FF0000"/>
        </w:rPr>
        <w:t>453</w:t>
      </w:r>
      <w:r w:rsidR="008671D4">
        <w:rPr>
          <w:b/>
          <w:color w:val="FF0000"/>
        </w:rPr>
        <w:t>.</w:t>
      </w:r>
      <w:r w:rsidR="00A7554B">
        <w:rPr>
          <w:b/>
          <w:color w:val="FF0000"/>
        </w:rPr>
        <w:t>22</w:t>
      </w:r>
      <w:r w:rsidR="00405219" w:rsidRPr="00255F3F">
        <w:rPr>
          <w:b/>
          <w:color w:val="FF0000"/>
        </w:rPr>
        <w:t>.-</w:t>
      </w:r>
      <w:r w:rsidRPr="00405219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 FECHA:</w:t>
      </w:r>
      <w:r>
        <w:rPr>
          <w:b/>
          <w:sz w:val="16"/>
          <w:szCs w:val="16"/>
          <w:lang w:val="es-AR"/>
        </w:rPr>
        <w:t xml:space="preserve"> </w:t>
      </w:r>
      <w:r w:rsidR="008671D4">
        <w:rPr>
          <w:b/>
        </w:rPr>
        <w:t>2</w:t>
      </w:r>
      <w:r w:rsidR="00D06A57">
        <w:rPr>
          <w:b/>
        </w:rPr>
        <w:t>2</w:t>
      </w:r>
      <w:r w:rsidR="004C2005">
        <w:rPr>
          <w:b/>
        </w:rPr>
        <w:t>/</w:t>
      </w:r>
      <w:r w:rsidR="008671D4">
        <w:rPr>
          <w:b/>
        </w:rPr>
        <w:t>1</w:t>
      </w:r>
      <w:r w:rsidR="00D06A57">
        <w:rPr>
          <w:b/>
        </w:rPr>
        <w:t>2</w:t>
      </w:r>
      <w:r>
        <w:rPr>
          <w:b/>
        </w:rPr>
        <w:t>/20</w:t>
      </w:r>
      <w:r w:rsidR="00612F29">
        <w:rPr>
          <w:b/>
        </w:rPr>
        <w:t>20</w:t>
      </w:r>
    </w:p>
    <w:p w14:paraId="53EE9E4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0439E747" w14:textId="7777777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FONDO DE RESERVA: PESOS:</w:t>
      </w:r>
      <w:r>
        <w:rPr>
          <w:b/>
          <w:sz w:val="16"/>
          <w:szCs w:val="16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74644D">
        <w:rPr>
          <w:b/>
          <w:sz w:val="20"/>
          <w:szCs w:val="20"/>
        </w:rPr>
        <w:t>100.825</w:t>
      </w:r>
      <w:r w:rsidR="00EB2A91" w:rsidRPr="00EB2A91">
        <w:rPr>
          <w:b/>
          <w:sz w:val="20"/>
          <w:szCs w:val="20"/>
        </w:rPr>
        <w:t>.-</w:t>
      </w:r>
      <w:r w:rsidR="00EB2A91">
        <w:rPr>
          <w:b/>
          <w:sz w:val="20"/>
          <w:szCs w:val="20"/>
        </w:rPr>
        <w:t xml:space="preserve"> </w:t>
      </w:r>
      <w:r w:rsidR="00F44668">
        <w:rPr>
          <w:b/>
          <w:sz w:val="20"/>
          <w:szCs w:val="20"/>
        </w:rPr>
        <w:t>//</w:t>
      </w:r>
      <w:r w:rsidRPr="00BB11DF">
        <w:rPr>
          <w:b/>
          <w:lang w:val="es-AR"/>
        </w:rPr>
        <w:t xml:space="preserve"> </w:t>
      </w:r>
      <w:r w:rsidRPr="00BB11DF">
        <w:rPr>
          <w:b/>
          <w:sz w:val="18"/>
          <w:szCs w:val="18"/>
        </w:rPr>
        <w:t>DÓLARES:</w:t>
      </w:r>
      <w:r w:rsidR="00BB11DF" w:rsidRPr="00BB11DF">
        <w:rPr>
          <w:b/>
          <w:sz w:val="18"/>
          <w:szCs w:val="18"/>
        </w:rPr>
        <w:t xml:space="preserve"> U$S 3.000.-</w:t>
      </w:r>
    </w:p>
    <w:p w14:paraId="3C6A4318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539CC151" w14:textId="6CB040F6" w:rsidR="00BC5C99" w:rsidRPr="00D06A57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16"/>
          <w:szCs w:val="16"/>
        </w:rPr>
      </w:pPr>
      <w:r>
        <w:rPr>
          <w:b/>
          <w:sz w:val="16"/>
          <w:szCs w:val="16"/>
        </w:rPr>
        <w:t>MONTO FACTURADO Y NO COBRADO EN PESOS:</w:t>
      </w:r>
      <w:r>
        <w:rPr>
          <w:b/>
          <w:sz w:val="20"/>
          <w:szCs w:val="20"/>
          <w:lang w:val="es-AR"/>
        </w:rPr>
        <w:t xml:space="preserve"> </w:t>
      </w:r>
      <w:r w:rsidR="004C2005">
        <w:rPr>
          <w:b/>
          <w:sz w:val="20"/>
          <w:szCs w:val="20"/>
        </w:rPr>
        <w:t xml:space="preserve"> </w:t>
      </w:r>
      <w:r w:rsidR="004C2005" w:rsidRPr="00D06A57">
        <w:rPr>
          <w:b/>
          <w:color w:val="FF0000"/>
          <w:sz w:val="20"/>
          <w:szCs w:val="20"/>
        </w:rPr>
        <w:t xml:space="preserve">$ </w:t>
      </w:r>
      <w:r w:rsidR="00345750">
        <w:rPr>
          <w:b/>
          <w:color w:val="FF0000"/>
          <w:sz w:val="20"/>
          <w:szCs w:val="20"/>
        </w:rPr>
        <w:t>79</w:t>
      </w:r>
      <w:r w:rsidR="00D06A57" w:rsidRPr="00D06A57">
        <w:rPr>
          <w:b/>
          <w:color w:val="FF0000"/>
          <w:sz w:val="20"/>
          <w:szCs w:val="20"/>
        </w:rPr>
        <w:t>.</w:t>
      </w:r>
      <w:r w:rsidR="00345750">
        <w:rPr>
          <w:b/>
          <w:color w:val="FF0000"/>
          <w:sz w:val="20"/>
          <w:szCs w:val="20"/>
        </w:rPr>
        <w:t>869</w:t>
      </w:r>
      <w:r w:rsidR="00D06A57" w:rsidRPr="00D06A57">
        <w:rPr>
          <w:b/>
          <w:color w:val="FF0000"/>
          <w:sz w:val="20"/>
          <w:szCs w:val="20"/>
        </w:rPr>
        <w:t>.32</w:t>
      </w:r>
      <w:r w:rsidR="004C2005" w:rsidRPr="00D06A57">
        <w:rPr>
          <w:b/>
          <w:color w:val="FF0000"/>
          <w:sz w:val="20"/>
          <w:szCs w:val="20"/>
        </w:rPr>
        <w:t>.-</w:t>
      </w:r>
    </w:p>
    <w:p w14:paraId="3FB112D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72CE12F" w14:textId="77777777" w:rsidR="00BC5C99" w:rsidRDefault="00BC5C99">
      <w:pPr>
        <w:spacing w:after="0" w:line="240" w:lineRule="auto"/>
        <w:rPr>
          <w:sz w:val="16"/>
          <w:szCs w:val="16"/>
        </w:rPr>
      </w:pPr>
    </w:p>
    <w:p w14:paraId="5FC76D16" w14:textId="77777777" w:rsidR="00BC5C99" w:rsidRPr="00613A44" w:rsidRDefault="004D1F63" w:rsidP="004D1F63">
      <w:pPr>
        <w:rPr>
          <w:b/>
        </w:rPr>
      </w:pPr>
      <w:r>
        <w:rPr>
          <w:b/>
        </w:rPr>
        <w:t xml:space="preserve">3- </w:t>
      </w:r>
      <w:r w:rsidR="003D4F6A" w:rsidRPr="00613A44">
        <w:rPr>
          <w:b/>
        </w:rPr>
        <w:t xml:space="preserve">COMPRAS:  </w:t>
      </w:r>
    </w:p>
    <w:p w14:paraId="00B0DADC" w14:textId="77777777" w:rsidR="00613A44" w:rsidRDefault="0074644D" w:rsidP="00613A44">
      <w:r>
        <w:t>Quedó pendiente la compra de</w:t>
      </w:r>
      <w:r w:rsidR="00BB11DF">
        <w:t>:</w:t>
      </w:r>
    </w:p>
    <w:p w14:paraId="1BC8D2AF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Una ‘zapatilla’ de al menos 6 tomas, para ampliar la capacidad de conexión en el rack. </w:t>
      </w:r>
    </w:p>
    <w:p w14:paraId="0247563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Cables de red CAT6 </w:t>
      </w:r>
      <w:proofErr w:type="gramStart"/>
      <w:r>
        <w:t>( 10</w:t>
      </w:r>
      <w:proofErr w:type="gramEnd"/>
      <w:r>
        <w:t xml:space="preserve"> ) de 3mts.</w:t>
      </w:r>
    </w:p>
    <w:p w14:paraId="05C3951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Precintos</w:t>
      </w:r>
    </w:p>
    <w:p w14:paraId="3B3BADC0" w14:textId="77777777" w:rsidR="00E457BE" w:rsidRDefault="00E457BE" w:rsidP="00E457BE">
      <w:pPr>
        <w:rPr>
          <w:b/>
        </w:rPr>
      </w:pPr>
      <w:r>
        <w:rPr>
          <w:b/>
        </w:rPr>
        <w:t>4 – EJECUCION DE PRESUPUESTOS, INSTALACIONES Y TAREAS TECNICAS</w:t>
      </w:r>
      <w:r w:rsidRPr="00613A44">
        <w:rPr>
          <w:b/>
        </w:rPr>
        <w:t xml:space="preserve">:  </w:t>
      </w:r>
    </w:p>
    <w:p w14:paraId="7B856069" w14:textId="77777777" w:rsidR="00BC5C99" w:rsidRDefault="00BC5C99">
      <w:pPr>
        <w:spacing w:after="0" w:line="240" w:lineRule="auto"/>
        <w:rPr>
          <w:b/>
        </w:rPr>
      </w:pPr>
    </w:p>
    <w:p w14:paraId="46D0A843" w14:textId="77777777" w:rsidR="00BC5C99" w:rsidRDefault="003D4F6A" w:rsidP="00613A44">
      <w:pPr>
        <w:rPr>
          <w:b/>
        </w:rPr>
      </w:pPr>
      <w:r>
        <w:rPr>
          <w:b/>
        </w:rPr>
        <w:t xml:space="preserve">5- STATUS DE CONEXIONES TÉCNICAS DEL IXP </w:t>
      </w:r>
      <w:r>
        <w:rPr>
          <w:b/>
          <w:lang w:val="es-AR"/>
        </w:rPr>
        <w:t>MDQ</w:t>
      </w:r>
      <w:r>
        <w:rPr>
          <w:b/>
        </w:rPr>
        <w:t xml:space="preserve">.: </w:t>
      </w:r>
    </w:p>
    <w:p w14:paraId="3E277B4F" w14:textId="77777777" w:rsidR="00613A44" w:rsidRPr="004D1F63" w:rsidRDefault="004020DA" w:rsidP="00613A44">
      <w:pPr>
        <w:rPr>
          <w:b/>
          <w:bCs/>
          <w:lang w:val="es-AR"/>
        </w:rPr>
      </w:pPr>
      <w:r w:rsidRPr="004D1F63">
        <w:t>-</w:t>
      </w:r>
      <w:r w:rsidR="003D4F6A" w:rsidRPr="004D1F63">
        <w:rPr>
          <w:b/>
          <w:bCs/>
        </w:rPr>
        <w:t xml:space="preserve">  Exploración de mejoras para IXP: </w:t>
      </w:r>
      <w:r w:rsidR="003D4F6A" w:rsidRPr="004D1F63">
        <w:rPr>
          <w:b/>
          <w:bCs/>
          <w:lang w:val="es-AR"/>
        </w:rPr>
        <w:t xml:space="preserve"> </w:t>
      </w:r>
    </w:p>
    <w:p w14:paraId="05E0C267" w14:textId="26CAC04B" w:rsidR="004C2005" w:rsidRPr="00D06A57" w:rsidRDefault="008671D4" w:rsidP="00D86FD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 xml:space="preserve">Las ofertas de enlaces de CLARO ante la falta de obras producto de la Pandemia, no se concretó. Se espera reinicio de obras. </w:t>
      </w:r>
    </w:p>
    <w:p w14:paraId="4B3FBD9C" w14:textId="6E1DEC7C" w:rsidR="00D06A57" w:rsidRPr="00345750" w:rsidRDefault="00D06A57" w:rsidP="00D86FD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Lo mismo sucede con SILICA</w:t>
      </w:r>
      <w:r w:rsidR="00345750">
        <w:t>, que espera la semana del 8/3/2021 acercar nuevos valores.</w:t>
      </w:r>
    </w:p>
    <w:p w14:paraId="6DAC4B5B" w14:textId="28B2552C" w:rsidR="00345750" w:rsidRDefault="00345750" w:rsidP="00345750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Andres Informa la caída del AA del IXP.</w:t>
      </w:r>
    </w:p>
    <w:p w14:paraId="5C7A4D21" w14:textId="1EDDED31" w:rsidR="00345750" w:rsidRDefault="00345750" w:rsidP="00345750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rPr>
          <w:lang w:val="es-AR"/>
        </w:rPr>
        <w:t>Andres informa que FNA también puede servir como CDN para otros miembros, probado contra TELPIN satisfactoriamente.</w:t>
      </w:r>
    </w:p>
    <w:p w14:paraId="39F4B850" w14:textId="37C21476" w:rsidR="00345750" w:rsidRDefault="00345750" w:rsidP="00345750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 w:rsidRPr="00345750">
        <w:rPr>
          <w:lang w:val="es-AR"/>
        </w:rPr>
        <w:t>Sergio recibe FNA este mes. Ofrece compartir si</w:t>
      </w:r>
      <w:r>
        <w:rPr>
          <w:lang w:val="es-AR"/>
        </w:rPr>
        <w:t xml:space="preserve"> concreta la</w:t>
      </w:r>
      <w:r w:rsidRPr="00345750">
        <w:rPr>
          <w:lang w:val="es-AR"/>
        </w:rPr>
        <w:t xml:space="preserve"> FO al IXP</w:t>
      </w:r>
    </w:p>
    <w:p w14:paraId="2B97B687" w14:textId="0D503869" w:rsidR="00345750" w:rsidRDefault="00345750" w:rsidP="00345750">
      <w:pPr>
        <w:rPr>
          <w:lang w:val="es-AR"/>
        </w:rPr>
      </w:pPr>
    </w:p>
    <w:p w14:paraId="5990B963" w14:textId="2024E000" w:rsidR="00345750" w:rsidRDefault="00345750" w:rsidP="00345750">
      <w:pPr>
        <w:rPr>
          <w:lang w:val="es-AR"/>
        </w:rPr>
      </w:pPr>
    </w:p>
    <w:p w14:paraId="41B230C6" w14:textId="6C05EE6C" w:rsidR="00345750" w:rsidRDefault="00345750" w:rsidP="00345750">
      <w:pPr>
        <w:rPr>
          <w:lang w:val="es-AR"/>
        </w:rPr>
      </w:pPr>
    </w:p>
    <w:p w14:paraId="3A98A4EA" w14:textId="77777777" w:rsidR="00345750" w:rsidRPr="00345750" w:rsidRDefault="00345750" w:rsidP="00345750">
      <w:pPr>
        <w:rPr>
          <w:lang w:val="es-AR"/>
        </w:rPr>
      </w:pPr>
    </w:p>
    <w:p w14:paraId="62581B88" w14:textId="77777777" w:rsidR="00BC5C99" w:rsidRDefault="003D4F6A" w:rsidP="004D1F63">
      <w:pPr>
        <w:rPr>
          <w:b/>
        </w:rPr>
      </w:pPr>
      <w:r>
        <w:rPr>
          <w:b/>
        </w:rPr>
        <w:t xml:space="preserve">6- STATUS DE CONEXIONES TÉCNICAS DE LOS MIEMBROS DEL IXP </w:t>
      </w:r>
      <w:r>
        <w:rPr>
          <w:b/>
          <w:lang w:val="es-AR"/>
        </w:rPr>
        <w:t>MDQ</w:t>
      </w:r>
      <w:r>
        <w:rPr>
          <w:b/>
        </w:rPr>
        <w:t xml:space="preserve">: </w:t>
      </w:r>
    </w:p>
    <w:tbl>
      <w:tblPr>
        <w:tblW w:w="11042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160"/>
        <w:gridCol w:w="640"/>
        <w:gridCol w:w="2822"/>
        <w:gridCol w:w="430"/>
        <w:gridCol w:w="430"/>
        <w:gridCol w:w="700"/>
        <w:gridCol w:w="567"/>
        <w:gridCol w:w="335"/>
        <w:gridCol w:w="3670"/>
      </w:tblGrid>
      <w:tr w:rsidR="00DB7B07" w:rsidRPr="00DB7B07" w14:paraId="5078791B" w14:textId="77777777" w:rsidTr="00221683">
        <w:trPr>
          <w:trHeight w:val="113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11B562A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lastRenderedPageBreak/>
              <w:t>#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7696C5F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Miembro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11353CA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proofErr w:type="spellStart"/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Nap</w:t>
            </w:r>
            <w:proofErr w:type="spellEnd"/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42653EE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Empresa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412B8C3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Rack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3EAE374D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Unidades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3C8C5658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 xml:space="preserve">Boca </w:t>
            </w:r>
            <w:proofErr w:type="spellStart"/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Contrat</w:t>
            </w:r>
            <w:proofErr w:type="spellEnd"/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. (Mbps)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6ED951D8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Trafico (Mbps)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2225D08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Puntos NAP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vAlign w:val="center"/>
            <w:hideMark/>
          </w:tcPr>
          <w:p w14:paraId="1FBE2EC1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Observaciones</w:t>
            </w:r>
          </w:p>
        </w:tc>
      </w:tr>
      <w:tr w:rsidR="00DB7B07" w:rsidRPr="00DB7B07" w14:paraId="5CA03758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8CAD02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57A0761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CTL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1DEDE8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E0B5475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COTEL LTDA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3B3D29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4A1B1C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A2E2CD6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87AC5C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2680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902AB21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15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66BD540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SILICA IP 200.115.82.1 </w:t>
            </w:r>
          </w:p>
        </w:tc>
      </w:tr>
      <w:tr w:rsidR="00DB7B07" w:rsidRPr="00DB7B07" w14:paraId="17F212A9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978078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CC4C63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TLP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3F50A78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A9F52F1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COOPERATIVA TELEFÓNICA DE PINAMAR/ TELPIN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D3DCDF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713D546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EE9B62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6FE845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1998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D28971D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939F746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SILICA IP </w:t>
            </w:r>
            <w:proofErr w:type="gram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200.115.82.6  -</w:t>
            </w:r>
            <w:proofErr w:type="gram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18/12/13</w:t>
            </w:r>
          </w:p>
        </w:tc>
      </w:tr>
      <w:tr w:rsidR="00DB7B07" w:rsidRPr="00DB7B07" w14:paraId="70D0431A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CC2AC38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1355BD7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CTS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B52E90E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16C3A1F8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COOTELSER LTDA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6A295F7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503F3C4E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24F9566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0C746DA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699EACE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075B0317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CLARO IP 200.115.82.4 -</w:t>
            </w: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Reinc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. 16/7/19-StandBy 27/7/20</w:t>
            </w:r>
          </w:p>
        </w:tc>
      </w:tr>
      <w:tr w:rsidR="00DB7B07" w:rsidRPr="00DB7B07" w14:paraId="07311874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0AB28D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414BA03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CYB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D4D65F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D4CDAAA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CYBERWAVE S.A.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86D9F3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082241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BAFBD7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004EED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750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84AF81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F1C18E4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SILICA o </w:t>
            </w:r>
            <w:proofErr w:type="gram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CLARO ?</w:t>
            </w:r>
            <w:proofErr w:type="gram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IP 200.115.82.3 </w:t>
            </w:r>
          </w:p>
        </w:tc>
      </w:tr>
      <w:tr w:rsidR="00DB7B07" w:rsidRPr="00DB7B07" w14:paraId="1A5F7D46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0183C5F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74EC54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SIT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3F2731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735C677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SITERNET S.R.L.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50BBB4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E1BF91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22FDBF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1159EA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500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574D21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DACE9F7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SILICA IP: 200.115.82.8 – 28/3/14</w:t>
            </w:r>
          </w:p>
        </w:tc>
      </w:tr>
      <w:tr w:rsidR="00DB7B07" w:rsidRPr="00DB7B07" w14:paraId="3C286609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C559A0E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5B03EAB1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SLK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04F7FD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4E71D89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SILICA NETWORKS ARGENTINA SA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164FBD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A1E569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8ED103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993BF4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41E1AEE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1FBD3E9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 </w:t>
            </w:r>
          </w:p>
        </w:tc>
      </w:tr>
      <w:tr w:rsidR="00DB7B07" w:rsidRPr="00DB7B07" w14:paraId="0B954935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74DF383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27B903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CTJ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9591EF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B04F8E3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COOPERATIVA TELEFONICA CARLOS TEJEDOR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8CD078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CA7025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E1188D6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1BB73A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2560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F50958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15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18516F0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SILICA IP 200.115.82.10 – 2016</w:t>
            </w:r>
          </w:p>
        </w:tc>
      </w:tr>
      <w:tr w:rsidR="00DB7B07" w:rsidRPr="00DB7B07" w14:paraId="343B50F3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92626F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47B1616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TCA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AF211D1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3A26C9F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TECOAR SA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92DE69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0F48FC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13D1D4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N/C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09A535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B7B086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9FDC67C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BAJA desde el 1-7/2019</w:t>
            </w:r>
          </w:p>
        </w:tc>
      </w:tr>
      <w:tr w:rsidR="00DB7B07" w:rsidRPr="00DB7B07" w14:paraId="2F9601EE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629D3EC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457D996E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CLR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E73DB96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DBC0666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CLARO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14E491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357405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54B1D3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DABE2B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625D20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3F87726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 </w:t>
            </w:r>
          </w:p>
        </w:tc>
      </w:tr>
      <w:tr w:rsidR="00DB7B07" w:rsidRPr="00DB7B07" w14:paraId="445A8793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FF2CC"/>
            <w:noWrap/>
            <w:vAlign w:val="bottom"/>
            <w:hideMark/>
          </w:tcPr>
          <w:p w14:paraId="28D4D4A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vAlign w:val="center"/>
            <w:hideMark/>
          </w:tcPr>
          <w:p w14:paraId="07EE658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UDS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5FB8DC1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51E0D445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UNION DEL SUD COOPERATIVA DE OBRAS Y SERVICIOS PUBLICOS Y CONSUMO LIMITADA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393C3A7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569B306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1A9BFAF1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6CF6B32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4F43196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5C32A6F0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SILICA IP 200.115.82.11 – 2017</w:t>
            </w:r>
          </w:p>
        </w:tc>
      </w:tr>
      <w:tr w:rsidR="00DB7B07" w:rsidRPr="00DB7B07" w14:paraId="7DCD8CBF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600FDC81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5B8B335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063DF28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118D7E3C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COOPERATIVA DE ELECTRICA DE MAR DEL PLATA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7C3073D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69D8500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2A83D9DE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1F49D6A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6EBC25D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4305C31D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CLARO IP 200.115.82.13 – 24/11/17</w:t>
            </w:r>
          </w:p>
        </w:tc>
      </w:tr>
      <w:tr w:rsidR="00DB7B07" w:rsidRPr="00DB7B07" w14:paraId="18522F4E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19D63F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1E11AA4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DIO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6BDC5E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95CEDAD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 xml:space="preserve">Cooperativa de Electricidad y </w:t>
            </w:r>
            <w:proofErr w:type="spellStart"/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Serv</w:t>
            </w:r>
            <w:proofErr w:type="spellEnd"/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 xml:space="preserve">. Anexos de Dionisia </w:t>
            </w:r>
            <w:proofErr w:type="spellStart"/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Ltda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D16F4BD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4B7F04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F89595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335230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88D241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9ADBBA8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 xml:space="preserve"> CLARO IP 200.115.82.12 – 6/11/17</w:t>
            </w:r>
          </w:p>
        </w:tc>
      </w:tr>
      <w:tr w:rsidR="00DB7B07" w:rsidRPr="00DB7B07" w14:paraId="059DCA82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23ED7F3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vAlign w:val="center"/>
            <w:hideMark/>
          </w:tcPr>
          <w:p w14:paraId="6935CCB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UNV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4FFCB9F1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2D762460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UNIVERSIDAD NACIONAL DE MAR DEL PLATA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285E37D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4190F91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71B0B3D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22F0C3D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63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0996869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6EB64D7B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cable LAN – 200.115.82.9 – 28/12/15 – NO paga UNMDP</w:t>
            </w:r>
          </w:p>
        </w:tc>
      </w:tr>
      <w:tr w:rsidR="00DB7B07" w:rsidRPr="00DB7B07" w14:paraId="11AF4B66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92D050"/>
            <w:vAlign w:val="center"/>
            <w:hideMark/>
          </w:tcPr>
          <w:p w14:paraId="116EA21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vAlign w:val="center"/>
            <w:hideMark/>
          </w:tcPr>
          <w:p w14:paraId="5C4CFD0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CPC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109504D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3FE75E28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COOPERATIVA DE OBRAS Y SERVICIOS DE CAMET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2A140B4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5E00BDF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5D838DA8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1ADE4E56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5D6FE6B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28F32ADD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CLARO IP 200.115.82.14 – 6/03/19</w:t>
            </w:r>
          </w:p>
        </w:tc>
      </w:tr>
      <w:tr w:rsidR="00DB7B07" w:rsidRPr="00DB7B07" w14:paraId="23AAAF4C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CEC52D6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613299D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CBO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6D4556A6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181A1452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COOPERATIVA DE BATAN DE OBRAS Y SERVICIOS PUBLICOS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3B8A449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427519A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2167327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F076AD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2A9AF77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1613D0D8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CLARO IP 200.115.82.15 – 6/05/19</w:t>
            </w:r>
          </w:p>
        </w:tc>
      </w:tr>
      <w:tr w:rsidR="00DB7B07" w:rsidRPr="00DB7B07" w14:paraId="35AFC012" w14:textId="77777777" w:rsidTr="00DB7B07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613B7C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D7EE80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897082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5201323" w14:textId="77777777" w:rsidR="00DB7B07" w:rsidRPr="00DB7B07" w:rsidRDefault="00DB7B07" w:rsidP="00DB7B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A8AF92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086674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F33E0B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441680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C3FFB2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AR" w:eastAsia="es-AR"/>
              </w:rPr>
              <w:t>78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D92ECA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 </w:t>
            </w:r>
          </w:p>
        </w:tc>
      </w:tr>
    </w:tbl>
    <w:p w14:paraId="191A6C33" w14:textId="73CAAA61" w:rsidR="00894382" w:rsidRDefault="00894382" w:rsidP="00894382">
      <w:pPr>
        <w:spacing w:after="0" w:line="240" w:lineRule="auto"/>
        <w:ind w:left="851"/>
      </w:pPr>
    </w:p>
    <w:p w14:paraId="595DB5C4" w14:textId="31335396" w:rsidR="00894382" w:rsidRDefault="00894382" w:rsidP="00AB1EBA">
      <w:pPr>
        <w:spacing w:after="0" w:line="240" w:lineRule="auto"/>
      </w:pPr>
      <w:r>
        <w:t xml:space="preserve"> </w:t>
      </w:r>
    </w:p>
    <w:p w14:paraId="4BBC6763" w14:textId="77777777" w:rsidR="00E457BE" w:rsidRDefault="00E457BE">
      <w:pPr>
        <w:spacing w:after="0" w:line="240" w:lineRule="auto"/>
      </w:pPr>
    </w:p>
    <w:p w14:paraId="15D73183" w14:textId="77777777" w:rsidR="00435357" w:rsidRDefault="00E457BE">
      <w:pPr>
        <w:spacing w:after="0" w:line="240" w:lineRule="auto"/>
        <w:rPr>
          <w:b/>
        </w:rPr>
      </w:pPr>
      <w:r>
        <w:rPr>
          <w:b/>
        </w:rPr>
        <w:t>7- ALTAS, BAJAS y MODIFICACIONES:</w:t>
      </w:r>
    </w:p>
    <w:p w14:paraId="7B931B52" w14:textId="77777777" w:rsidR="00595538" w:rsidRDefault="00595538">
      <w:pPr>
        <w:spacing w:after="0" w:line="240" w:lineRule="auto"/>
        <w:rPr>
          <w:b/>
        </w:rPr>
      </w:pPr>
    </w:p>
    <w:p w14:paraId="631133B2" w14:textId="3975DC8C" w:rsidR="001E33FA" w:rsidRDefault="001E33FA" w:rsidP="001E33FA">
      <w:pPr>
        <w:spacing w:after="0" w:line="240" w:lineRule="auto"/>
      </w:pPr>
      <w:r>
        <w:t xml:space="preserve">UDS: debe facturas. Iban a comunicarse desde CABASE para pedir status. </w:t>
      </w:r>
    </w:p>
    <w:p w14:paraId="1A67FB04" w14:textId="77777777" w:rsidR="001E33FA" w:rsidRDefault="001E33FA" w:rsidP="001E33FA">
      <w:pPr>
        <w:spacing w:after="0" w:line="240" w:lineRule="auto"/>
      </w:pPr>
    </w:p>
    <w:p w14:paraId="776E9F0F" w14:textId="77777777" w:rsidR="00BC5C99" w:rsidRDefault="003D4F6A">
      <w:pPr>
        <w:rPr>
          <w:b/>
        </w:rPr>
      </w:pPr>
      <w:r>
        <w:rPr>
          <w:b/>
        </w:rPr>
        <w:t xml:space="preserve">8- REUNIÓN DE LA SUBCOMISIÓN ADMINISTRADORA DEL IXP CABASE REGIONAL </w:t>
      </w:r>
      <w:proofErr w:type="gramStart"/>
      <w:r>
        <w:rPr>
          <w:b/>
          <w:lang w:val="es-AR"/>
        </w:rPr>
        <w:t>MDQ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14:paraId="69D8FBAE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43C3E84" w14:textId="05A0431E" w:rsidR="004D1F63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FECHA DE PRÓXIMA REUNIÓN: </w:t>
      </w:r>
      <w:r>
        <w:rPr>
          <w:b/>
          <w:lang w:val="es-AR"/>
        </w:rPr>
        <w:t xml:space="preserve"> </w:t>
      </w:r>
      <w:r w:rsidR="00345750">
        <w:rPr>
          <w:b/>
          <w:lang w:val="es-AR"/>
        </w:rPr>
        <w:t>06</w:t>
      </w:r>
      <w:r w:rsidR="008671D4">
        <w:rPr>
          <w:b/>
          <w:lang w:val="es-AR"/>
        </w:rPr>
        <w:t>/</w:t>
      </w:r>
      <w:r w:rsidR="00345750">
        <w:rPr>
          <w:b/>
          <w:lang w:val="es-AR"/>
        </w:rPr>
        <w:t>4</w:t>
      </w:r>
      <w:r w:rsidR="008671D4">
        <w:rPr>
          <w:b/>
          <w:lang w:val="es-AR"/>
        </w:rPr>
        <w:t>/202</w:t>
      </w:r>
      <w:r w:rsidR="00D06A57">
        <w:rPr>
          <w:b/>
          <w:lang w:val="es-AR"/>
        </w:rPr>
        <w:t>1</w:t>
      </w:r>
      <w:r w:rsidR="008671D4">
        <w:rPr>
          <w:b/>
          <w:lang w:val="es-AR"/>
        </w:rPr>
        <w:t xml:space="preserve"> 14 </w:t>
      </w:r>
      <w:proofErr w:type="spellStart"/>
      <w:r w:rsidR="008671D4">
        <w:rPr>
          <w:b/>
          <w:lang w:val="es-AR"/>
        </w:rPr>
        <w:t>hs</w:t>
      </w:r>
      <w:proofErr w:type="spellEnd"/>
    </w:p>
    <w:p w14:paraId="563734E7" w14:textId="479953C4" w:rsidR="001D294C" w:rsidRPr="00885DEC" w:rsidRDefault="003D4F6A" w:rsidP="00885DEC">
      <w:pPr>
        <w:rPr>
          <w:b/>
        </w:rPr>
      </w:pPr>
      <w:r>
        <w:rPr>
          <w:b/>
        </w:rPr>
        <w:t>9- REUNIÓN DE LA SUBCOMISIÓN ADMINISTRADORA DE LA RED NACIONAL DE IXPS CABASE:</w:t>
      </w:r>
      <w:r w:rsidR="004020DA">
        <w:rPr>
          <w:b/>
        </w:rPr>
        <w:t xml:space="preserve"> </w:t>
      </w:r>
      <w:r w:rsidR="001E33FA">
        <w:rPr>
          <w:b/>
        </w:rPr>
        <w:t>Sin información.</w:t>
      </w:r>
    </w:p>
    <w:sectPr w:rsidR="001D294C" w:rsidRPr="00885DEC" w:rsidSect="00DB7B07">
      <w:headerReference w:type="default" r:id="rId9"/>
      <w:footerReference w:type="default" r:id="rId10"/>
      <w:pgSz w:w="11906" w:h="16838"/>
      <w:pgMar w:top="1276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EF330" w14:textId="77777777" w:rsidR="007F40C4" w:rsidRDefault="007F40C4">
      <w:pPr>
        <w:spacing w:after="0" w:line="240" w:lineRule="auto"/>
      </w:pPr>
      <w:r>
        <w:separator/>
      </w:r>
    </w:p>
  </w:endnote>
  <w:endnote w:type="continuationSeparator" w:id="0">
    <w:p w14:paraId="57178E73" w14:textId="77777777" w:rsidR="007F40C4" w:rsidRDefault="007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Biolinum G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F6BE7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Recuerde enviar vía mail a la </w:t>
    </w:r>
  </w:p>
  <w:p w14:paraId="639B5C99" w14:textId="77777777" w:rsidR="00BC5C99" w:rsidRDefault="003D4F6A">
    <w:pPr>
      <w:pStyle w:val="Piedepgina"/>
      <w:rPr>
        <w:sz w:val="16"/>
        <w:szCs w:val="16"/>
        <w:u w:val="single"/>
      </w:rPr>
    </w:pPr>
    <w:r>
      <w:rPr>
        <w:sz w:val="16"/>
        <w:szCs w:val="16"/>
        <w:u w:val="single"/>
      </w:rPr>
      <w:t xml:space="preserve">lista del IXP </w:t>
    </w:r>
    <w:hyperlink r:id="rId1" w:history="1">
      <w:r>
        <w:rPr>
          <w:rStyle w:val="Hipervnculo"/>
          <w:color w:val="auto"/>
          <w:sz w:val="16"/>
          <w:szCs w:val="16"/>
        </w:rPr>
        <w:t>CABASE:       ___napmardelplata@listas.cabase.org.ar</w:t>
      </w:r>
    </w:hyperlink>
    <w:r>
      <w:rPr>
        <w:sz w:val="16"/>
        <w:szCs w:val="16"/>
        <w:u w:val="single"/>
      </w:rPr>
      <w:t xml:space="preserve"> </w:t>
    </w:r>
  </w:p>
  <w:p w14:paraId="5A3C5822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dentro de las 72 </w:t>
    </w:r>
    <w:proofErr w:type="spellStart"/>
    <w:r>
      <w:rPr>
        <w:sz w:val="16"/>
        <w:szCs w:val="16"/>
      </w:rPr>
      <w:t>hs</w:t>
    </w:r>
    <w:proofErr w:type="spellEnd"/>
    <w:r>
      <w:rPr>
        <w:sz w:val="16"/>
        <w:szCs w:val="16"/>
      </w:rPr>
      <w:t xml:space="preserve"> de realizada la reunión. </w:t>
    </w:r>
  </w:p>
  <w:p w14:paraId="580E0889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Nota: DE NO HABER OBJECIONES EN LAS PRÓXIMAS 72 HS al envío del mail, se da por aprobada la presente acta.  </w:t>
    </w:r>
  </w:p>
  <w:p w14:paraId="2D6A5719" w14:textId="77777777" w:rsidR="00BC5C99" w:rsidRDefault="003D4F6A">
    <w:pPr>
      <w:pStyle w:val="Piedepgina"/>
      <w:rPr>
        <w:rStyle w:val="Hipervnculo"/>
        <w:sz w:val="16"/>
        <w:szCs w:val="16"/>
      </w:rPr>
    </w:pPr>
    <w:proofErr w:type="gramStart"/>
    <w:r>
      <w:rPr>
        <w:sz w:val="16"/>
        <w:szCs w:val="16"/>
      </w:rPr>
      <w:t>Consultas :</w:t>
    </w:r>
    <w:proofErr w:type="gramEnd"/>
    <w:r>
      <w:rPr>
        <w:sz w:val="16"/>
        <w:szCs w:val="16"/>
      </w:rPr>
      <w:t xml:space="preserve">  </w:t>
    </w:r>
    <w:hyperlink r:id="rId2" w:history="1">
      <w:r>
        <w:rPr>
          <w:rStyle w:val="Hipervnculo"/>
          <w:sz w:val="16"/>
          <w:szCs w:val="16"/>
        </w:rPr>
        <w:t>silvana@cabase.org.ar</w:t>
      </w:r>
    </w:hyperlink>
  </w:p>
  <w:p w14:paraId="639C2010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  <w:p w14:paraId="7786F8AD" w14:textId="77777777" w:rsidR="00BC5C99" w:rsidRDefault="003D4F6A">
    <w:pPr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7</w:t>
    </w:r>
    <w:r>
      <w:rPr>
        <w:b/>
        <w:sz w:val="20"/>
        <w:szCs w:val="20"/>
      </w:rPr>
      <w:fldChar w:fldCharType="end"/>
    </w:r>
  </w:p>
  <w:p w14:paraId="0FFEF026" w14:textId="77777777" w:rsidR="00BC5C99" w:rsidRDefault="00BC5C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9521" w14:textId="77777777" w:rsidR="007F40C4" w:rsidRDefault="007F40C4">
      <w:pPr>
        <w:spacing w:after="0" w:line="240" w:lineRule="auto"/>
      </w:pPr>
      <w:r>
        <w:separator/>
      </w:r>
    </w:p>
  </w:footnote>
  <w:footnote w:type="continuationSeparator" w:id="0">
    <w:p w14:paraId="11AF050A" w14:textId="77777777" w:rsidR="007F40C4" w:rsidRDefault="007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39B6B" w14:textId="77777777" w:rsidR="00BC5C99" w:rsidRDefault="003D4F6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84BE119" wp14:editId="42077A09">
          <wp:extent cx="1060704" cy="750069"/>
          <wp:effectExtent l="0" t="0" r="6350" b="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777" cy="76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692D5" w14:textId="61DC6D12" w:rsidR="00BC5C99" w:rsidRDefault="003D4F6A" w:rsidP="00255F3F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20FBB1B3" w14:textId="77777777" w:rsidR="00BC5C99" w:rsidRDefault="00BC5C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343BD"/>
    <w:multiLevelType w:val="hybridMultilevel"/>
    <w:tmpl w:val="E870CD9C"/>
    <w:lvl w:ilvl="0" w:tplc="26E690B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0B646ED"/>
    <w:multiLevelType w:val="hybridMultilevel"/>
    <w:tmpl w:val="494E86E2"/>
    <w:lvl w:ilvl="0" w:tplc="26E690B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4279D4"/>
    <w:multiLevelType w:val="multilevel"/>
    <w:tmpl w:val="4E4279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383A"/>
    <w:multiLevelType w:val="multilevel"/>
    <w:tmpl w:val="55463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BA91A3"/>
    <w:multiLevelType w:val="singleLevel"/>
    <w:tmpl w:val="5ABA91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10B3ADF"/>
    <w:multiLevelType w:val="hybridMultilevel"/>
    <w:tmpl w:val="DF2AFA6A"/>
    <w:lvl w:ilvl="0" w:tplc="15A4AD2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978C7"/>
    <w:multiLevelType w:val="hybridMultilevel"/>
    <w:tmpl w:val="884E8AF4"/>
    <w:lvl w:ilvl="0" w:tplc="577483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55217"/>
    <w:multiLevelType w:val="hybridMultilevel"/>
    <w:tmpl w:val="2E46BED0"/>
    <w:lvl w:ilvl="0" w:tplc="7F2A13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32728"/>
    <w:multiLevelType w:val="hybridMultilevel"/>
    <w:tmpl w:val="E892ABAE"/>
    <w:lvl w:ilvl="0" w:tplc="26E69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C"/>
    <w:rsid w:val="00034FD1"/>
    <w:rsid w:val="00075F94"/>
    <w:rsid w:val="000E46D4"/>
    <w:rsid w:val="000F5B3E"/>
    <w:rsid w:val="001070A6"/>
    <w:rsid w:val="00111C19"/>
    <w:rsid w:val="001528AE"/>
    <w:rsid w:val="001801B0"/>
    <w:rsid w:val="001A3665"/>
    <w:rsid w:val="001D294C"/>
    <w:rsid w:val="001E33FA"/>
    <w:rsid w:val="001F1882"/>
    <w:rsid w:val="002025A7"/>
    <w:rsid w:val="00221683"/>
    <w:rsid w:val="002358AB"/>
    <w:rsid w:val="00255F3F"/>
    <w:rsid w:val="00265745"/>
    <w:rsid w:val="00265D5B"/>
    <w:rsid w:val="0028106E"/>
    <w:rsid w:val="002B5F08"/>
    <w:rsid w:val="002C1041"/>
    <w:rsid w:val="002F5B64"/>
    <w:rsid w:val="00306C91"/>
    <w:rsid w:val="0032280C"/>
    <w:rsid w:val="003434A0"/>
    <w:rsid w:val="00345750"/>
    <w:rsid w:val="0036021B"/>
    <w:rsid w:val="003620E5"/>
    <w:rsid w:val="003636FE"/>
    <w:rsid w:val="00370943"/>
    <w:rsid w:val="003938A2"/>
    <w:rsid w:val="003B2977"/>
    <w:rsid w:val="003D4F6A"/>
    <w:rsid w:val="003D55E9"/>
    <w:rsid w:val="003E224F"/>
    <w:rsid w:val="003E331A"/>
    <w:rsid w:val="004020DA"/>
    <w:rsid w:val="00405219"/>
    <w:rsid w:val="00407A42"/>
    <w:rsid w:val="00435357"/>
    <w:rsid w:val="004518E2"/>
    <w:rsid w:val="004715F0"/>
    <w:rsid w:val="00486356"/>
    <w:rsid w:val="00491415"/>
    <w:rsid w:val="004A132D"/>
    <w:rsid w:val="004B7991"/>
    <w:rsid w:val="004C1EF3"/>
    <w:rsid w:val="004C2005"/>
    <w:rsid w:val="004C380F"/>
    <w:rsid w:val="004C63D1"/>
    <w:rsid w:val="004D1F63"/>
    <w:rsid w:val="004E3D52"/>
    <w:rsid w:val="004E6E21"/>
    <w:rsid w:val="004F317B"/>
    <w:rsid w:val="0052772D"/>
    <w:rsid w:val="00535648"/>
    <w:rsid w:val="00546F35"/>
    <w:rsid w:val="00556CF7"/>
    <w:rsid w:val="00586D7D"/>
    <w:rsid w:val="00595538"/>
    <w:rsid w:val="005B2601"/>
    <w:rsid w:val="005C78E6"/>
    <w:rsid w:val="005F1A2B"/>
    <w:rsid w:val="00612F29"/>
    <w:rsid w:val="00613A44"/>
    <w:rsid w:val="00613D2F"/>
    <w:rsid w:val="006364A6"/>
    <w:rsid w:val="006421AE"/>
    <w:rsid w:val="006464AA"/>
    <w:rsid w:val="00647EFB"/>
    <w:rsid w:val="00663CD6"/>
    <w:rsid w:val="00681A4B"/>
    <w:rsid w:val="006A3FD8"/>
    <w:rsid w:val="006C5A2B"/>
    <w:rsid w:val="006D7876"/>
    <w:rsid w:val="00713DC2"/>
    <w:rsid w:val="00730900"/>
    <w:rsid w:val="00743BAA"/>
    <w:rsid w:val="0074644D"/>
    <w:rsid w:val="00754098"/>
    <w:rsid w:val="00757298"/>
    <w:rsid w:val="007573C3"/>
    <w:rsid w:val="00761BFA"/>
    <w:rsid w:val="00776741"/>
    <w:rsid w:val="007834BD"/>
    <w:rsid w:val="007A77B6"/>
    <w:rsid w:val="007B01D4"/>
    <w:rsid w:val="007F3567"/>
    <w:rsid w:val="007F40C4"/>
    <w:rsid w:val="0081316A"/>
    <w:rsid w:val="008371EF"/>
    <w:rsid w:val="00840F7C"/>
    <w:rsid w:val="008671D4"/>
    <w:rsid w:val="0087754E"/>
    <w:rsid w:val="008850DD"/>
    <w:rsid w:val="00885DEC"/>
    <w:rsid w:val="00894382"/>
    <w:rsid w:val="008A5D06"/>
    <w:rsid w:val="008B0DA7"/>
    <w:rsid w:val="008B139A"/>
    <w:rsid w:val="008B788B"/>
    <w:rsid w:val="008E768C"/>
    <w:rsid w:val="00900A72"/>
    <w:rsid w:val="0090543A"/>
    <w:rsid w:val="00921250"/>
    <w:rsid w:val="00927290"/>
    <w:rsid w:val="0094642A"/>
    <w:rsid w:val="00964A59"/>
    <w:rsid w:val="0096587A"/>
    <w:rsid w:val="009D3460"/>
    <w:rsid w:val="00A11FD0"/>
    <w:rsid w:val="00A208DF"/>
    <w:rsid w:val="00A7554B"/>
    <w:rsid w:val="00A774FB"/>
    <w:rsid w:val="00A8086B"/>
    <w:rsid w:val="00AA2042"/>
    <w:rsid w:val="00AB1EBA"/>
    <w:rsid w:val="00AB2B3A"/>
    <w:rsid w:val="00AF5502"/>
    <w:rsid w:val="00B03DF3"/>
    <w:rsid w:val="00B0610B"/>
    <w:rsid w:val="00B12647"/>
    <w:rsid w:val="00B21864"/>
    <w:rsid w:val="00B26FBF"/>
    <w:rsid w:val="00B349D5"/>
    <w:rsid w:val="00B46769"/>
    <w:rsid w:val="00BA0D00"/>
    <w:rsid w:val="00BA740C"/>
    <w:rsid w:val="00BB11DF"/>
    <w:rsid w:val="00BB2080"/>
    <w:rsid w:val="00BC5C99"/>
    <w:rsid w:val="00BD4DA7"/>
    <w:rsid w:val="00C05279"/>
    <w:rsid w:val="00C27BD5"/>
    <w:rsid w:val="00C41558"/>
    <w:rsid w:val="00C50E94"/>
    <w:rsid w:val="00C6242B"/>
    <w:rsid w:val="00C71F98"/>
    <w:rsid w:val="00C77488"/>
    <w:rsid w:val="00C8325D"/>
    <w:rsid w:val="00C95DB6"/>
    <w:rsid w:val="00C9614A"/>
    <w:rsid w:val="00CA1843"/>
    <w:rsid w:val="00CB34C0"/>
    <w:rsid w:val="00CD25D3"/>
    <w:rsid w:val="00CE2244"/>
    <w:rsid w:val="00D04CDD"/>
    <w:rsid w:val="00D06A57"/>
    <w:rsid w:val="00D079BF"/>
    <w:rsid w:val="00D24E1C"/>
    <w:rsid w:val="00D47505"/>
    <w:rsid w:val="00D516B8"/>
    <w:rsid w:val="00D60BA3"/>
    <w:rsid w:val="00D704FD"/>
    <w:rsid w:val="00D86FD3"/>
    <w:rsid w:val="00D93AAE"/>
    <w:rsid w:val="00DB7B07"/>
    <w:rsid w:val="00DE1C41"/>
    <w:rsid w:val="00DF4109"/>
    <w:rsid w:val="00E10345"/>
    <w:rsid w:val="00E208E0"/>
    <w:rsid w:val="00E322FE"/>
    <w:rsid w:val="00E44254"/>
    <w:rsid w:val="00E44588"/>
    <w:rsid w:val="00E457BE"/>
    <w:rsid w:val="00EB284B"/>
    <w:rsid w:val="00EB2A91"/>
    <w:rsid w:val="00EB6BBD"/>
    <w:rsid w:val="00ED02A6"/>
    <w:rsid w:val="00F14F40"/>
    <w:rsid w:val="00F44668"/>
    <w:rsid w:val="00F5317B"/>
    <w:rsid w:val="00F7458D"/>
    <w:rsid w:val="00F873B5"/>
    <w:rsid w:val="00FA7DEA"/>
    <w:rsid w:val="00FB477B"/>
    <w:rsid w:val="00FD653C"/>
    <w:rsid w:val="077D7469"/>
    <w:rsid w:val="0A4015F6"/>
    <w:rsid w:val="27B31C64"/>
    <w:rsid w:val="31326366"/>
    <w:rsid w:val="346540A1"/>
    <w:rsid w:val="4846069D"/>
    <w:rsid w:val="4BC12A0E"/>
    <w:rsid w:val="58974E1C"/>
    <w:rsid w:val="5AC45A59"/>
    <w:rsid w:val="5C225659"/>
    <w:rsid w:val="5DF41766"/>
    <w:rsid w:val="6D082AF8"/>
    <w:rsid w:val="6D145C93"/>
    <w:rsid w:val="742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D9E78"/>
  <w15:docId w15:val="{2AEE15BD-C17D-420F-88DE-84B8633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rsid w:val="004020D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06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mardelplata@listas.cabase.org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CABASE:%20%20%20%20%20%20%20______________________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Andres Gallo</cp:lastModifiedBy>
  <cp:revision>3</cp:revision>
  <dcterms:created xsi:type="dcterms:W3CDTF">2021-03-08T17:32:00Z</dcterms:created>
  <dcterms:modified xsi:type="dcterms:W3CDTF">2021-03-08T17:47:00Z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2058-10.2.0.5996</vt:lpwstr>
  </property>
</Properties>
</file>