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C9D42" w14:textId="498ED221" w:rsidR="00102579" w:rsidRDefault="00D17DDB" w:rsidP="00102579">
      <w:pPr>
        <w:ind w:left="720" w:hanging="360"/>
        <w:rPr>
          <w:b/>
          <w:bCs/>
        </w:rPr>
      </w:pPr>
      <w:r>
        <w:rPr>
          <w:b/>
          <w:bCs/>
        </w:rPr>
        <w:t xml:space="preserve">Minuta </w:t>
      </w:r>
      <w:r w:rsidR="00102579" w:rsidRPr="008250C8">
        <w:rPr>
          <w:b/>
          <w:bCs/>
        </w:rPr>
        <w:t>Reunión MDQ 23/09/2024</w:t>
      </w:r>
    </w:p>
    <w:p w14:paraId="7473BD60" w14:textId="77777777" w:rsidR="00D17DDB" w:rsidRDefault="00D17DDB" w:rsidP="00102579">
      <w:pPr>
        <w:ind w:left="720" w:hanging="360"/>
        <w:rPr>
          <w:b/>
          <w:bCs/>
        </w:rPr>
      </w:pPr>
    </w:p>
    <w:p w14:paraId="67797FE4" w14:textId="080846EE" w:rsidR="00D17DDB" w:rsidRPr="00D17DDB" w:rsidRDefault="00D17DDB" w:rsidP="00102579">
      <w:pPr>
        <w:ind w:left="720" w:hanging="360"/>
        <w:rPr>
          <w:u w:val="single"/>
        </w:rPr>
      </w:pPr>
      <w:r w:rsidRPr="00D17DDB">
        <w:rPr>
          <w:u w:val="single"/>
        </w:rPr>
        <w:t>Asistentes</w:t>
      </w:r>
    </w:p>
    <w:p w14:paraId="4D2D1911" w14:textId="0379EC0A" w:rsidR="00C637C5" w:rsidRDefault="002331E7" w:rsidP="00102579">
      <w:pPr>
        <w:pStyle w:val="Prrafodelista"/>
        <w:numPr>
          <w:ilvl w:val="0"/>
          <w:numId w:val="1"/>
        </w:numPr>
      </w:pPr>
      <w:r>
        <w:t xml:space="preserve">Esteban y </w:t>
      </w:r>
      <w:r w:rsidR="006648B3">
        <w:t>Manuel Pérez (</w:t>
      </w:r>
      <w:r w:rsidR="006648B3">
        <w:t>Cooperativa Eléctrica de Mar del Plata</w:t>
      </w:r>
      <w:r w:rsidR="006648B3">
        <w:t xml:space="preserve"> - Nave)</w:t>
      </w:r>
    </w:p>
    <w:p w14:paraId="5D453F4F" w14:textId="3CC3C45B" w:rsidR="00102579" w:rsidRDefault="00102579" w:rsidP="00102579">
      <w:pPr>
        <w:pStyle w:val="Prrafodelista"/>
        <w:numPr>
          <w:ilvl w:val="0"/>
          <w:numId w:val="1"/>
        </w:numPr>
      </w:pPr>
      <w:r>
        <w:t xml:space="preserve">Andres Gallo </w:t>
      </w:r>
      <w:r w:rsidR="00D17DDB">
        <w:t>(</w:t>
      </w:r>
      <w:proofErr w:type="spellStart"/>
      <w:r w:rsidR="00D17DDB">
        <w:t>Cotel</w:t>
      </w:r>
      <w:proofErr w:type="spellEnd"/>
      <w:r w:rsidR="00D17DDB">
        <w:t>)</w:t>
      </w:r>
    </w:p>
    <w:p w14:paraId="2B311B9F" w14:textId="59947034" w:rsidR="00102579" w:rsidRDefault="00102579" w:rsidP="00102579">
      <w:pPr>
        <w:pStyle w:val="Prrafodelista"/>
        <w:numPr>
          <w:ilvl w:val="0"/>
          <w:numId w:val="1"/>
        </w:numPr>
      </w:pPr>
      <w:r>
        <w:t xml:space="preserve">Alberto </w:t>
      </w:r>
      <w:proofErr w:type="spellStart"/>
      <w:r>
        <w:t>Litvak</w:t>
      </w:r>
      <w:proofErr w:type="spellEnd"/>
    </w:p>
    <w:p w14:paraId="7F0B524A" w14:textId="0C14332D" w:rsidR="00102579" w:rsidRDefault="00102579" w:rsidP="00102579">
      <w:pPr>
        <w:pStyle w:val="Prrafodelista"/>
        <w:numPr>
          <w:ilvl w:val="0"/>
          <w:numId w:val="1"/>
        </w:numPr>
      </w:pPr>
      <w:r>
        <w:t xml:space="preserve">Pablo </w:t>
      </w:r>
      <w:proofErr w:type="spellStart"/>
      <w:r>
        <w:t>Ohaco</w:t>
      </w:r>
      <w:proofErr w:type="spellEnd"/>
      <w:r>
        <w:t xml:space="preserve"> </w:t>
      </w:r>
      <w:r w:rsidR="00D17DDB">
        <w:t>(</w:t>
      </w:r>
      <w:proofErr w:type="spellStart"/>
      <w:r w:rsidR="00D17DDB">
        <w:t>Sílica</w:t>
      </w:r>
      <w:proofErr w:type="spellEnd"/>
      <w:r w:rsidR="00D17DDB">
        <w:t>)</w:t>
      </w:r>
    </w:p>
    <w:p w14:paraId="6B904F79" w14:textId="5A09320E" w:rsidR="00102579" w:rsidRDefault="00102579" w:rsidP="00102579">
      <w:pPr>
        <w:pStyle w:val="Prrafodelista"/>
        <w:numPr>
          <w:ilvl w:val="0"/>
          <w:numId w:val="1"/>
        </w:numPr>
      </w:pPr>
      <w:r>
        <w:t xml:space="preserve">Sergio </w:t>
      </w:r>
      <w:proofErr w:type="spellStart"/>
      <w:r>
        <w:t>Pidutti</w:t>
      </w:r>
      <w:proofErr w:type="spellEnd"/>
      <w:r w:rsidR="00D17DDB">
        <w:t xml:space="preserve"> (</w:t>
      </w:r>
      <w:proofErr w:type="spellStart"/>
      <w:r w:rsidR="00D17DDB">
        <w:t>Cyberwave</w:t>
      </w:r>
      <w:proofErr w:type="spellEnd"/>
      <w:r w:rsidR="00D17DDB">
        <w:t>)</w:t>
      </w:r>
    </w:p>
    <w:p w14:paraId="385F5660" w14:textId="5890FB05" w:rsidR="00102579" w:rsidRDefault="00102579" w:rsidP="00102579">
      <w:pPr>
        <w:pStyle w:val="Prrafodelista"/>
        <w:numPr>
          <w:ilvl w:val="0"/>
          <w:numId w:val="1"/>
        </w:numPr>
      </w:pPr>
      <w:r>
        <w:t xml:space="preserve">Jorge </w:t>
      </w:r>
      <w:proofErr w:type="spellStart"/>
      <w:r w:rsidR="00D17DDB">
        <w:t>Bildosola</w:t>
      </w:r>
      <w:proofErr w:type="spellEnd"/>
      <w:r w:rsidR="00D17DDB">
        <w:t xml:space="preserve"> (</w:t>
      </w:r>
      <w:proofErr w:type="spellStart"/>
      <w:r>
        <w:t>Prolux</w:t>
      </w:r>
      <w:proofErr w:type="spellEnd"/>
      <w:r w:rsidR="00D17DDB">
        <w:t>)</w:t>
      </w:r>
    </w:p>
    <w:p w14:paraId="0DA61763" w14:textId="4AAC865E" w:rsidR="00102579" w:rsidRDefault="00102579" w:rsidP="00102579">
      <w:pPr>
        <w:pStyle w:val="Prrafodelista"/>
        <w:numPr>
          <w:ilvl w:val="0"/>
          <w:numId w:val="1"/>
        </w:numPr>
      </w:pPr>
      <w:r>
        <w:t xml:space="preserve">Pablo </w:t>
      </w:r>
      <w:proofErr w:type="spellStart"/>
      <w:r w:rsidR="00D17DDB">
        <w:t>Bonaura</w:t>
      </w:r>
      <w:proofErr w:type="spellEnd"/>
      <w:r w:rsidR="00D17DDB">
        <w:t xml:space="preserve"> (</w:t>
      </w:r>
      <w:proofErr w:type="spellStart"/>
      <w:r>
        <w:t>Prolux</w:t>
      </w:r>
      <w:proofErr w:type="spellEnd"/>
      <w:r w:rsidR="00D17DDB">
        <w:t>)</w:t>
      </w:r>
    </w:p>
    <w:p w14:paraId="7AA63D3A" w14:textId="583E0027" w:rsidR="00102579" w:rsidRDefault="00102579" w:rsidP="00102579">
      <w:pPr>
        <w:pStyle w:val="Prrafodelista"/>
        <w:numPr>
          <w:ilvl w:val="0"/>
          <w:numId w:val="1"/>
        </w:numPr>
      </w:pPr>
      <w:r>
        <w:t>Marcelo Tapia</w:t>
      </w:r>
      <w:r w:rsidR="00D17DDB">
        <w:t xml:space="preserve"> (Fibras de Mar del Plata) </w:t>
      </w:r>
    </w:p>
    <w:p w14:paraId="51395BFD" w14:textId="55AE2B0C" w:rsidR="00102579" w:rsidRDefault="00102579" w:rsidP="00102579">
      <w:pPr>
        <w:pStyle w:val="Prrafodelista"/>
        <w:numPr>
          <w:ilvl w:val="0"/>
          <w:numId w:val="1"/>
        </w:numPr>
      </w:pPr>
      <w:r>
        <w:t>Facu</w:t>
      </w:r>
      <w:r w:rsidR="00D17DDB">
        <w:t>ndo</w:t>
      </w:r>
      <w:r>
        <w:t xml:space="preserve"> Fernández</w:t>
      </w:r>
      <w:r w:rsidR="00D17DDB">
        <w:t xml:space="preserve"> </w:t>
      </w:r>
      <w:r w:rsidR="00D17DDB">
        <w:t>(CABASE)</w:t>
      </w:r>
    </w:p>
    <w:p w14:paraId="68845F94" w14:textId="6E025E21" w:rsidR="00102579" w:rsidRDefault="00102579" w:rsidP="00102579">
      <w:pPr>
        <w:pStyle w:val="Prrafodelista"/>
        <w:numPr>
          <w:ilvl w:val="0"/>
          <w:numId w:val="1"/>
        </w:numPr>
      </w:pPr>
      <w:r>
        <w:t xml:space="preserve">Arturo </w:t>
      </w:r>
      <w:r w:rsidR="00D17DDB">
        <w:t xml:space="preserve">Otero (Coop. </w:t>
      </w:r>
      <w:r>
        <w:t>Camet</w:t>
      </w:r>
      <w:r w:rsidR="00D17DDB">
        <w:t>)</w:t>
      </w:r>
    </w:p>
    <w:p w14:paraId="28AEFC53" w14:textId="7644BC33" w:rsidR="00102579" w:rsidRDefault="00102579" w:rsidP="00102579">
      <w:pPr>
        <w:pStyle w:val="Prrafodelista"/>
        <w:numPr>
          <w:ilvl w:val="0"/>
          <w:numId w:val="1"/>
        </w:numPr>
      </w:pPr>
      <w:r>
        <w:t>Fernando Vattimo</w:t>
      </w:r>
      <w:r w:rsidR="00D17DDB">
        <w:t xml:space="preserve"> (Municipalidad de Gral. Pueyrredón)</w:t>
      </w:r>
    </w:p>
    <w:p w14:paraId="5D768E54" w14:textId="3ACF3116" w:rsidR="002331E7" w:rsidRDefault="002331E7" w:rsidP="00102579">
      <w:pPr>
        <w:pStyle w:val="Prrafodelista"/>
        <w:numPr>
          <w:ilvl w:val="0"/>
          <w:numId w:val="1"/>
        </w:numPr>
      </w:pPr>
      <w:r>
        <w:t xml:space="preserve">Gabriel </w:t>
      </w:r>
      <w:proofErr w:type="spellStart"/>
      <w:r>
        <w:t>Blainstein</w:t>
      </w:r>
      <w:proofErr w:type="spellEnd"/>
      <w:r w:rsidR="00D17DDB">
        <w:t xml:space="preserve"> </w:t>
      </w:r>
      <w:r w:rsidR="00D17DDB">
        <w:t>(</w:t>
      </w:r>
      <w:proofErr w:type="spellStart"/>
      <w:r w:rsidR="00D17DDB">
        <w:t>Sílica</w:t>
      </w:r>
      <w:proofErr w:type="spellEnd"/>
      <w:r w:rsidR="00D17DDB">
        <w:t>)</w:t>
      </w:r>
    </w:p>
    <w:p w14:paraId="7AA37659" w14:textId="51877E33" w:rsidR="002331E7" w:rsidRDefault="00102579" w:rsidP="002331E7">
      <w:pPr>
        <w:pStyle w:val="Prrafodelista"/>
        <w:numPr>
          <w:ilvl w:val="0"/>
          <w:numId w:val="1"/>
        </w:numPr>
      </w:pPr>
      <w:r>
        <w:t>Ernesto Golomb</w:t>
      </w:r>
      <w:r w:rsidR="00D17DDB">
        <w:t xml:space="preserve"> (CABASE)</w:t>
      </w:r>
    </w:p>
    <w:p w14:paraId="4530B07D" w14:textId="77777777" w:rsidR="00102579" w:rsidRDefault="00102579" w:rsidP="00102579">
      <w:pPr>
        <w:ind w:left="360"/>
      </w:pPr>
    </w:p>
    <w:p w14:paraId="5AB98E40" w14:textId="60353D6F" w:rsidR="006648B3" w:rsidRDefault="006648B3">
      <w:r w:rsidRPr="006648B3">
        <w:rPr>
          <w:b/>
          <w:bCs/>
        </w:rPr>
        <w:t>Próxima reunión</w:t>
      </w:r>
      <w:r>
        <w:t xml:space="preserve">: 08/10 – 16 </w:t>
      </w:r>
      <w:proofErr w:type="spellStart"/>
      <w:r>
        <w:t>hs</w:t>
      </w:r>
      <w:proofErr w:type="spellEnd"/>
      <w:r>
        <w:t>. presencial en la Cooperativa Eléctrica de Mar del Plata</w:t>
      </w:r>
    </w:p>
    <w:p w14:paraId="5CB981F8" w14:textId="77777777" w:rsidR="006648B3" w:rsidRDefault="006648B3">
      <w:r w:rsidRPr="006648B3">
        <w:rPr>
          <w:b/>
          <w:bCs/>
        </w:rPr>
        <w:t>Temario</w:t>
      </w:r>
      <w:r>
        <w:t xml:space="preserve">: </w:t>
      </w:r>
    </w:p>
    <w:p w14:paraId="000D15B3" w14:textId="4FE47838" w:rsidR="00102579" w:rsidRDefault="00102579">
      <w:r>
        <w:t xml:space="preserve">Presentar </w:t>
      </w:r>
      <w:r w:rsidR="006648B3">
        <w:t xml:space="preserve">las </w:t>
      </w:r>
      <w:r>
        <w:t xml:space="preserve">condiciones de cada PAT </w:t>
      </w:r>
      <w:r w:rsidR="006648B3">
        <w:t xml:space="preserve">propuesto (uno de </w:t>
      </w:r>
      <w:proofErr w:type="spellStart"/>
      <w:r w:rsidR="006648B3">
        <w:t>Sílica</w:t>
      </w:r>
      <w:proofErr w:type="spellEnd"/>
      <w:r w:rsidR="006648B3">
        <w:t xml:space="preserve"> en la Cooperativa, otro en la Municipalidad, ambos con vínculo directo al IXP en el rectorado de la </w:t>
      </w:r>
      <w:proofErr w:type="spellStart"/>
      <w:r w:rsidR="006648B3">
        <w:t>UNMdP</w:t>
      </w:r>
      <w:proofErr w:type="spellEnd"/>
      <w:r w:rsidR="006648B3">
        <w:t xml:space="preserve">), clarificando: </w:t>
      </w:r>
      <w:r>
        <w:t xml:space="preserve"> </w:t>
      </w:r>
    </w:p>
    <w:p w14:paraId="45DCE36E" w14:textId="1DD2DF6A" w:rsidR="00102579" w:rsidRDefault="00102579" w:rsidP="00102579">
      <w:pPr>
        <w:pStyle w:val="Prrafodelista"/>
        <w:numPr>
          <w:ilvl w:val="0"/>
          <w:numId w:val="2"/>
        </w:numPr>
      </w:pPr>
      <w:r>
        <w:t xml:space="preserve">Horarios </w:t>
      </w:r>
      <w:r w:rsidR="006648B3">
        <w:t xml:space="preserve">y condiciones para el </w:t>
      </w:r>
      <w:r>
        <w:t>acceso</w:t>
      </w:r>
      <w:r w:rsidR="006648B3">
        <w:t>.</w:t>
      </w:r>
      <w:r>
        <w:t xml:space="preserve"> </w:t>
      </w:r>
    </w:p>
    <w:p w14:paraId="443D2A7D" w14:textId="1094216C" w:rsidR="00102579" w:rsidRDefault="00102579" w:rsidP="00102579">
      <w:pPr>
        <w:pStyle w:val="Prrafodelista"/>
        <w:numPr>
          <w:ilvl w:val="0"/>
          <w:numId w:val="2"/>
        </w:numPr>
      </w:pPr>
      <w:r>
        <w:t xml:space="preserve">Costo de alojamiento </w:t>
      </w:r>
      <w:r w:rsidR="006648B3">
        <w:t xml:space="preserve">/ </w:t>
      </w:r>
      <w:proofErr w:type="spellStart"/>
      <w:r w:rsidR="006648B3">
        <w:t>co-ubicación</w:t>
      </w:r>
      <w:proofErr w:type="spellEnd"/>
      <w:r w:rsidR="006648B3">
        <w:t>, si lo hubiera.</w:t>
      </w:r>
    </w:p>
    <w:p w14:paraId="5B05A939" w14:textId="148A16AA" w:rsidR="00C87336" w:rsidRDefault="006648B3" w:rsidP="00C87336">
      <w:pPr>
        <w:pStyle w:val="Prrafodelista"/>
        <w:numPr>
          <w:ilvl w:val="1"/>
          <w:numId w:val="2"/>
        </w:numPr>
      </w:pPr>
      <w:r>
        <w:t>Indicar si h</w:t>
      </w:r>
      <w:r w:rsidR="00C87336">
        <w:t>acen falta adecuaciones</w:t>
      </w:r>
      <w:r>
        <w:t xml:space="preserve"> al lugar y a cargo de quién estarían.</w:t>
      </w:r>
    </w:p>
    <w:p w14:paraId="1B82B4AA" w14:textId="3C92BF44" w:rsidR="00102579" w:rsidRDefault="00102579" w:rsidP="00102579">
      <w:pPr>
        <w:pStyle w:val="Prrafodelista"/>
        <w:numPr>
          <w:ilvl w:val="0"/>
          <w:numId w:val="2"/>
        </w:numPr>
      </w:pPr>
      <w:r>
        <w:t>Costo de última milla</w:t>
      </w:r>
      <w:r w:rsidR="006648B3">
        <w:t>, si lo hubiera (entre el PAT y el IXP-MDQ)</w:t>
      </w:r>
    </w:p>
    <w:p w14:paraId="09489B3A" w14:textId="04D95502" w:rsidR="008250C8" w:rsidRDefault="008250C8" w:rsidP="008250C8">
      <w:pPr>
        <w:pStyle w:val="Prrafodelista"/>
        <w:numPr>
          <w:ilvl w:val="1"/>
          <w:numId w:val="2"/>
        </w:numPr>
      </w:pPr>
      <w:proofErr w:type="spellStart"/>
      <w:r>
        <w:t>Sílica</w:t>
      </w:r>
      <w:proofErr w:type="spellEnd"/>
      <w:r>
        <w:t xml:space="preserve"> </w:t>
      </w:r>
      <w:r w:rsidR="006648B3">
        <w:t xml:space="preserve">ya avisó en la reunión que </w:t>
      </w:r>
      <w:r>
        <w:t>no la cobra desde el PAT en la Cooperativa</w:t>
      </w:r>
      <w:r w:rsidR="0009290A">
        <w:t>.</w:t>
      </w:r>
    </w:p>
    <w:p w14:paraId="27E5C477" w14:textId="209ECEEC" w:rsidR="00102579" w:rsidRDefault="00102579" w:rsidP="00102579">
      <w:pPr>
        <w:pStyle w:val="Prrafodelista"/>
        <w:numPr>
          <w:ilvl w:val="0"/>
          <w:numId w:val="2"/>
        </w:numPr>
      </w:pPr>
      <w:r>
        <w:t>Quién se conectaría a qué PAT</w:t>
      </w:r>
      <w:r w:rsidR="0009290A">
        <w:t>.</w:t>
      </w:r>
    </w:p>
    <w:p w14:paraId="2CD3D1DC" w14:textId="1F57994B" w:rsidR="008250C8" w:rsidRDefault="008250C8" w:rsidP="008250C8">
      <w:pPr>
        <w:pStyle w:val="Prrafodelista"/>
        <w:numPr>
          <w:ilvl w:val="1"/>
          <w:numId w:val="2"/>
        </w:numPr>
      </w:pPr>
      <w:r>
        <w:t>Hacer relevamiento</w:t>
      </w:r>
      <w:r w:rsidR="0009290A">
        <w:t>, a sabiendas que, una vez establecido el/los PAT podrían aparecer nuevos interesados.</w:t>
      </w:r>
    </w:p>
    <w:p w14:paraId="73D72698" w14:textId="2B214986" w:rsidR="0009290A" w:rsidRDefault="0009290A" w:rsidP="0009290A">
      <w:pPr>
        <w:pStyle w:val="Prrafodelista"/>
        <w:numPr>
          <w:ilvl w:val="0"/>
          <w:numId w:val="2"/>
        </w:numPr>
      </w:pPr>
      <w:r>
        <w:t>En caso de ser necesaria la c</w:t>
      </w:r>
      <w:r>
        <w:t xml:space="preserve">ompra de </w:t>
      </w:r>
      <w:r>
        <w:t xml:space="preserve">algún </w:t>
      </w:r>
      <w:r>
        <w:t>equipo</w:t>
      </w:r>
      <w:r>
        <w:t>, proponer quién lo compraría.</w:t>
      </w:r>
    </w:p>
    <w:p w14:paraId="40F3E12B" w14:textId="19D1132D" w:rsidR="0009290A" w:rsidRDefault="0009290A" w:rsidP="0009290A">
      <w:pPr>
        <w:pStyle w:val="Prrafodelista"/>
        <w:numPr>
          <w:ilvl w:val="1"/>
          <w:numId w:val="2"/>
        </w:numPr>
      </w:pPr>
      <w:proofErr w:type="spellStart"/>
      <w:r>
        <w:t>Sílica</w:t>
      </w:r>
      <w:proofErr w:type="spellEnd"/>
      <w:r>
        <w:t xml:space="preserve"> ya avisó que pondría el equipo necesario en el PAT en la Cooperativa.</w:t>
      </w:r>
    </w:p>
    <w:p w14:paraId="27E75364" w14:textId="77777777" w:rsidR="0009290A" w:rsidRDefault="0009290A" w:rsidP="0009290A"/>
    <w:p w14:paraId="55B675B3" w14:textId="4E751B35" w:rsidR="0009290A" w:rsidRDefault="0009290A" w:rsidP="0009290A">
      <w:r>
        <w:t xml:space="preserve">Se informó de los avances para el armado del PAT en la Municipalidad y la aprobación pendiente de parte del Consejo Deliberante para la posterior firma de un convenio con CABASE. </w:t>
      </w:r>
    </w:p>
    <w:p w14:paraId="3A9048AD" w14:textId="2BCEA040" w:rsidR="0009290A" w:rsidRDefault="0009290A" w:rsidP="0009290A">
      <w:r>
        <w:t xml:space="preserve">Quedó pendiente una revisión de costos de transporte. </w:t>
      </w:r>
    </w:p>
    <w:p w14:paraId="152B75A1" w14:textId="524C9CAA" w:rsidR="0009290A" w:rsidRDefault="0009290A" w:rsidP="0009290A">
      <w:r>
        <w:t xml:space="preserve">A modo de repaso, para que todos usemos un lenguaje común: </w:t>
      </w:r>
    </w:p>
    <w:p w14:paraId="3BB9CAFA" w14:textId="41397A08" w:rsidR="0009290A" w:rsidRDefault="0009290A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Última milla: transporte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entre el PAT y el IXP</w:t>
      </w:r>
    </w:p>
    <w:p w14:paraId="2E1C6FA2" w14:textId="44616399" w:rsidR="0009290A" w:rsidRDefault="0009290A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lastRenderedPageBreak/>
        <w:t xml:space="preserve">Transporte: vínculo </w:t>
      </w:r>
      <w:proofErr w:type="spellStart"/>
      <w:r>
        <w:t>lan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entre el IXP-MDQ y el Ruteo Central de CABASE</w:t>
      </w:r>
    </w:p>
    <w:p w14:paraId="394B3162" w14:textId="3D5C5F3E" w:rsidR="0009290A" w:rsidRDefault="0009290A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Cachés (equipos de las CDN) en el IXP-MDQ (sólo Google disponible) y en Ruteo Central (Google, Netflix, Facebook, </w:t>
      </w:r>
      <w:proofErr w:type="spellStart"/>
      <w:r>
        <w:t>Akamai</w:t>
      </w:r>
      <w:proofErr w:type="spellEnd"/>
      <w:r>
        <w:t xml:space="preserve">, Microsoft, Valve, </w:t>
      </w:r>
      <w:proofErr w:type="spellStart"/>
      <w:r w:rsidR="00C66B31">
        <w:t>Cloudflare</w:t>
      </w:r>
      <w:proofErr w:type="spellEnd"/>
      <w:r w:rsidR="00C66B31">
        <w:t>, etc.)</w:t>
      </w:r>
    </w:p>
    <w:p w14:paraId="606BB562" w14:textId="77777777" w:rsidR="00C66B31" w:rsidRDefault="00C66B31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Contenido nacional: otros contenidos no cacheados que circulan por adentro de la red de CABASE gracias a la interconexión de +95% de las redes de Argentina. </w:t>
      </w:r>
    </w:p>
    <w:p w14:paraId="67449B36" w14:textId="4ED40E47" w:rsidR="00C66B31" w:rsidRDefault="00C66B31" w:rsidP="00C66B31">
      <w:pPr>
        <w:pStyle w:val="Prrafodelista"/>
        <w:numPr>
          <w:ilvl w:val="0"/>
          <w:numId w:val="3"/>
        </w:numPr>
        <w:spacing w:after="120"/>
        <w:ind w:left="714" w:hanging="357"/>
        <w:contextualSpacing w:val="0"/>
      </w:pPr>
      <w:r>
        <w:t xml:space="preserve">PAT: Punto de Agregación de Tráfico, sitio remoto de acceso a un IXP regional, en este caso el IXP-MDQ que sigue en su ubicación original.  </w:t>
      </w:r>
    </w:p>
    <w:p w14:paraId="3A004E10" w14:textId="77777777" w:rsidR="00102579" w:rsidRDefault="00102579" w:rsidP="00102579"/>
    <w:p w14:paraId="7B19A2EE" w14:textId="30CBFADB" w:rsidR="00C66B31" w:rsidRPr="00C66B31" w:rsidRDefault="00C66B31" w:rsidP="00102579">
      <w:pPr>
        <w:rPr>
          <w:u w:val="single"/>
        </w:rPr>
      </w:pPr>
      <w:r w:rsidRPr="00C66B31">
        <w:rPr>
          <w:u w:val="single"/>
        </w:rPr>
        <w:t>Parroquiales</w:t>
      </w:r>
    </w:p>
    <w:p w14:paraId="2E2516DE" w14:textId="63BFC7F1" w:rsidR="00C66B31" w:rsidRDefault="00C66B31" w:rsidP="00102579">
      <w:r>
        <w:t xml:space="preserve">Ver en las últimas actas de la Subcomisión General de IXP y Subcomisión ISP enviadas por Carolina Arrate, novedades acerca de: </w:t>
      </w:r>
    </w:p>
    <w:p w14:paraId="23948AE7" w14:textId="7936F86A" w:rsidR="00C66B31" w:rsidRDefault="00C66B31" w:rsidP="00C66B31">
      <w:pPr>
        <w:pStyle w:val="Prrafodelista"/>
        <w:numPr>
          <w:ilvl w:val="0"/>
          <w:numId w:val="3"/>
        </w:numPr>
      </w:pPr>
      <w:r>
        <w:t xml:space="preserve">Acciones en </w:t>
      </w:r>
      <w:proofErr w:type="spellStart"/>
      <w:r>
        <w:t>pos</w:t>
      </w:r>
      <w:proofErr w:type="spellEnd"/>
      <w:r>
        <w:t xml:space="preserve"> de una mayor seguridad en las redes y prevención de ataques</w:t>
      </w:r>
    </w:p>
    <w:p w14:paraId="05A13ED2" w14:textId="56233BFC" w:rsidR="00C66B31" w:rsidRDefault="00C66B31" w:rsidP="00C66B31">
      <w:pPr>
        <w:pStyle w:val="Prrafodelista"/>
        <w:numPr>
          <w:ilvl w:val="0"/>
          <w:numId w:val="3"/>
        </w:numPr>
      </w:pPr>
      <w:r>
        <w:t>Acciones relacionadas con la carga impositiva del servicio de Internet</w:t>
      </w:r>
    </w:p>
    <w:p w14:paraId="68ACF12B" w14:textId="77777777" w:rsidR="00F5323E" w:rsidRDefault="00F5323E" w:rsidP="00F5323E">
      <w:pPr>
        <w:pStyle w:val="Prrafodelista"/>
      </w:pPr>
    </w:p>
    <w:p w14:paraId="2C9CDA41" w14:textId="054CFCB1" w:rsidR="00C66B31" w:rsidRDefault="00C66B31" w:rsidP="00F5323E">
      <w:pPr>
        <w:pStyle w:val="Prrafodelista"/>
        <w:numPr>
          <w:ilvl w:val="0"/>
          <w:numId w:val="3"/>
        </w:numPr>
      </w:pPr>
      <w:r>
        <w:t xml:space="preserve">Próximos eventos de capacitación </w:t>
      </w:r>
    </w:p>
    <w:p w14:paraId="6D6067FD" w14:textId="06DC9DDF" w:rsidR="00C66B31" w:rsidRDefault="00C66B31" w:rsidP="00C66B31">
      <w:pPr>
        <w:pStyle w:val="Prrafodelista"/>
        <w:numPr>
          <w:ilvl w:val="1"/>
          <w:numId w:val="3"/>
        </w:numPr>
      </w:pPr>
      <w:r>
        <w:t xml:space="preserve">Encuentro </w:t>
      </w:r>
      <w:proofErr w:type="spellStart"/>
      <w:r>
        <w:t>Lacnic</w:t>
      </w:r>
      <w:proofErr w:type="spellEnd"/>
      <w:r>
        <w:t xml:space="preserve"> en Asunción del Paraguay en </w:t>
      </w:r>
      <w:r w:rsidR="00F5323E">
        <w:t>o</w:t>
      </w:r>
      <w:r>
        <w:t>ctubre</w:t>
      </w:r>
    </w:p>
    <w:p w14:paraId="4E445621" w14:textId="3ACAC8B1" w:rsidR="00C66B31" w:rsidRDefault="00C66B31" w:rsidP="00C66B31">
      <w:pPr>
        <w:pStyle w:val="Prrafodelista"/>
        <w:numPr>
          <w:ilvl w:val="1"/>
          <w:numId w:val="3"/>
        </w:numPr>
      </w:pPr>
      <w:r>
        <w:t xml:space="preserve">Encuentro Nacional de Técnicos de </w:t>
      </w:r>
      <w:r w:rsidR="00F5323E">
        <w:t>n</w:t>
      </w:r>
      <w:r>
        <w:t>oviembre</w:t>
      </w:r>
    </w:p>
    <w:sectPr w:rsidR="00C66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00FBC"/>
    <w:multiLevelType w:val="hybridMultilevel"/>
    <w:tmpl w:val="8F58A9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D6C0B"/>
    <w:multiLevelType w:val="hybridMultilevel"/>
    <w:tmpl w:val="563228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E42D0"/>
    <w:multiLevelType w:val="hybridMultilevel"/>
    <w:tmpl w:val="9224D352"/>
    <w:lvl w:ilvl="0" w:tplc="D30CF23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195992">
    <w:abstractNumId w:val="1"/>
  </w:num>
  <w:num w:numId="2" w16cid:durableId="2026704899">
    <w:abstractNumId w:val="0"/>
  </w:num>
  <w:num w:numId="3" w16cid:durableId="924458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79"/>
    <w:rsid w:val="0009290A"/>
    <w:rsid w:val="000F2D61"/>
    <w:rsid w:val="00102579"/>
    <w:rsid w:val="002331E7"/>
    <w:rsid w:val="004143B6"/>
    <w:rsid w:val="0048433A"/>
    <w:rsid w:val="006648B3"/>
    <w:rsid w:val="006749FD"/>
    <w:rsid w:val="006E2E0D"/>
    <w:rsid w:val="006E6C7D"/>
    <w:rsid w:val="008250C8"/>
    <w:rsid w:val="009807A1"/>
    <w:rsid w:val="00981DA5"/>
    <w:rsid w:val="00BB0F1E"/>
    <w:rsid w:val="00C637C5"/>
    <w:rsid w:val="00C66B31"/>
    <w:rsid w:val="00C87336"/>
    <w:rsid w:val="00D17DDB"/>
    <w:rsid w:val="00F5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B8A38"/>
  <w15:chartTrackingRefBased/>
  <w15:docId w15:val="{7FC5E6D4-EEC9-4989-8DBC-9E2D65E6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2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2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2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2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2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2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2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2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2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2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2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2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25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257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25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25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25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25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2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2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2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2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25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25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257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2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257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25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406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Golomb</dc:creator>
  <cp:keywords/>
  <dc:description/>
  <cp:lastModifiedBy>Ernesto Golomb</cp:lastModifiedBy>
  <cp:revision>2</cp:revision>
  <dcterms:created xsi:type="dcterms:W3CDTF">2024-09-23T19:12:00Z</dcterms:created>
  <dcterms:modified xsi:type="dcterms:W3CDTF">2024-09-24T09:42:00Z</dcterms:modified>
</cp:coreProperties>
</file>